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УТВЕРЖДАЮ</w:t>
      </w: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Генеральный директор </w:t>
      </w: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ОАО «Жилсервис»</w:t>
      </w:r>
    </w:p>
    <w:p w:rsidR="00C05820" w:rsidRPr="00C05820" w:rsidRDefault="00C05820" w:rsidP="00C05820">
      <w:pPr>
        <w:widowControl w:val="0"/>
        <w:spacing w:after="0"/>
        <w:jc w:val="right"/>
        <w:rPr>
          <w:rFonts w:ascii="Times New Roman" w:hAnsi="Times New Roman"/>
          <w:sz w:val="24"/>
          <w:szCs w:val="24"/>
        </w:rPr>
      </w:pP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_____________/С.С. Дробышев</w:t>
      </w:r>
    </w:p>
    <w:p w:rsidR="00C05820" w:rsidRPr="00C05820" w:rsidRDefault="00C05820" w:rsidP="00C05820">
      <w:pPr>
        <w:widowControl w:val="0"/>
        <w:spacing w:after="0"/>
        <w:jc w:val="right"/>
        <w:rPr>
          <w:rFonts w:ascii="Times New Roman" w:hAnsi="Times New Roman"/>
          <w:sz w:val="24"/>
          <w:szCs w:val="24"/>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 «__»_____________2017г.</w:t>
      </w:r>
    </w:p>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C05820" w:rsidRDefault="00C05820" w:rsidP="009254BF">
      <w:pPr>
        <w:widowControl w:val="0"/>
        <w:suppressAutoHyphens/>
        <w:spacing w:after="0" w:line="240" w:lineRule="auto"/>
        <w:ind w:right="20"/>
        <w:jc w:val="right"/>
        <w:rPr>
          <w:rFonts w:ascii="Times New Roman" w:eastAsia="Courier New" w:hAnsi="Times New Roman"/>
          <w:color w:val="000000"/>
          <w:sz w:val="24"/>
          <w:szCs w:val="24"/>
          <w:lang w:eastAsia="ru-RU"/>
        </w:rPr>
      </w:pPr>
      <w:r w:rsidRPr="00C05820">
        <w:rPr>
          <w:rFonts w:ascii="Times New Roman" w:eastAsia="Courier New" w:hAnsi="Times New Roman"/>
          <w:color w:val="000000"/>
          <w:sz w:val="24"/>
          <w:szCs w:val="24"/>
          <w:lang w:eastAsia="ru-RU"/>
        </w:rPr>
        <w:t>МП</w:t>
      </w: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rsidR="00687599" w:rsidRDefault="004D6A58" w:rsidP="009167AD">
      <w:pPr>
        <w:widowControl w:val="0"/>
        <w:spacing w:after="0" w:line="240" w:lineRule="auto"/>
        <w:jc w:val="center"/>
        <w:rPr>
          <w:rFonts w:ascii="Times New Roman" w:eastAsia="Times New Roman" w:hAnsi="Times New Roman"/>
          <w:sz w:val="24"/>
          <w:szCs w:val="24"/>
          <w:highlight w:val="yellow"/>
        </w:rPr>
      </w:pPr>
      <w:r w:rsidRPr="00687599">
        <w:rPr>
          <w:rFonts w:ascii="Times New Roman" w:eastAsia="Times New Roman" w:hAnsi="Times New Roman"/>
          <w:sz w:val="24"/>
          <w:szCs w:val="24"/>
          <w:lang w:eastAsia="ru-RU"/>
        </w:rPr>
        <w:t>на право заключения договора</w:t>
      </w:r>
      <w:r w:rsidR="00652F91" w:rsidRPr="00687599">
        <w:rPr>
          <w:rFonts w:ascii="Times New Roman" w:hAnsi="Times New Roman"/>
          <w:sz w:val="24"/>
          <w:szCs w:val="24"/>
        </w:rPr>
        <w:t xml:space="preserve"> </w:t>
      </w:r>
      <w:r w:rsidR="00FD0DC4" w:rsidRPr="00C93839">
        <w:rPr>
          <w:rFonts w:ascii="Times New Roman" w:eastAsia="Times New Roman" w:hAnsi="Times New Roman"/>
          <w:sz w:val="24"/>
          <w:szCs w:val="24"/>
          <w:lang w:eastAsia="ru-RU"/>
        </w:rPr>
        <w:t xml:space="preserve">на </w:t>
      </w:r>
      <w:r w:rsidR="00C93839" w:rsidRPr="00C93839">
        <w:rPr>
          <w:rFonts w:ascii="Times New Roman" w:hAnsi="Times New Roman"/>
          <w:bCs/>
          <w:color w:val="111111"/>
          <w:sz w:val="24"/>
          <w:szCs w:val="24"/>
        </w:rPr>
        <w:t xml:space="preserve">поставку </w:t>
      </w:r>
      <w:r w:rsidR="009167AD">
        <w:rPr>
          <w:rFonts w:ascii="Times New Roman" w:hAnsi="Times New Roman"/>
          <w:bCs/>
          <w:color w:val="111111"/>
          <w:sz w:val="24"/>
          <w:szCs w:val="24"/>
        </w:rPr>
        <w:t>компьютеров и периферийного оборудования.</w:t>
      </w: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47752E" w:rsidRPr="0047752E" w:rsidRDefault="0047752E" w:rsidP="009254BF">
      <w:pPr>
        <w:widowControl w:val="0"/>
        <w:spacing w:after="0" w:line="240" w:lineRule="auto"/>
        <w:jc w:val="center"/>
        <w:rPr>
          <w:rFonts w:ascii="Times New Roman" w:hAnsi="Times New Roman"/>
          <w:b/>
          <w:sz w:val="24"/>
          <w:szCs w:val="24"/>
          <w:lang w:eastAsia="ru-RU"/>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Под запросом предложений</w:t>
      </w:r>
      <w:r w:rsidR="00656E99">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r w:rsidRPr="0047752E">
        <w:rPr>
          <w:rFonts w:ascii="Times New Roman" w:hAnsi="Times New Roman"/>
          <w:sz w:val="24"/>
          <w:szCs w:val="24"/>
          <w:lang w:eastAsia="ru-RU"/>
        </w:rPr>
        <w:t xml:space="preserve"> </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DB0268">
        <w:rPr>
          <w:rFonts w:ascii="Times New Roman" w:hAnsi="Times New Roman"/>
          <w:sz w:val="24"/>
          <w:szCs w:val="24"/>
          <w:lang w:eastAsia="ru-RU"/>
        </w:rPr>
        <w:t>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случаях:</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потребности в поставке товаров, выполнении работ, оказании услуг;</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финансирования;</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случае установления недостоверной информации, содержащейся в составе заявки;</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иных случаях, обусловленных невозможностью заключения договора.</w:t>
      </w:r>
    </w:p>
    <w:p w:rsidR="00DB0268" w:rsidRPr="00DB0268" w:rsidRDefault="00DB0268" w:rsidP="00DB0268">
      <w:pPr>
        <w:widowControl w:val="0"/>
        <w:spacing w:after="0" w:line="240" w:lineRule="auto"/>
        <w:ind w:firstLine="709"/>
        <w:jc w:val="both"/>
        <w:rPr>
          <w:rFonts w:ascii="Times New Roman" w:hAnsi="Times New Roman"/>
          <w:color w:val="000000"/>
          <w:sz w:val="24"/>
          <w:szCs w:val="24"/>
        </w:rPr>
      </w:pPr>
      <w:r w:rsidRPr="00DB0268">
        <w:rPr>
          <w:rFonts w:ascii="Times New Roman" w:hAnsi="Times New Roman"/>
          <w:sz w:val="24"/>
          <w:szCs w:val="24"/>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8775BE" w:rsidRPr="00AF5EF9" w:rsidRDefault="008775BE" w:rsidP="00656E99">
      <w:pPr>
        <w:widowControl w:val="0"/>
        <w:spacing w:after="0" w:line="240" w:lineRule="auto"/>
        <w:ind w:firstLine="709"/>
        <w:jc w:val="both"/>
        <w:rPr>
          <w:rFonts w:ascii="Times New Roman" w:hAnsi="Times New Roman"/>
          <w:color w:val="000000"/>
          <w:sz w:val="24"/>
          <w:szCs w:val="24"/>
        </w:rPr>
      </w:pPr>
      <w:r w:rsidRPr="00AF5EF9">
        <w:rPr>
          <w:rFonts w:ascii="Times New Roman" w:hAnsi="Times New Roman"/>
          <w:color w:val="000000"/>
          <w:sz w:val="24"/>
          <w:szCs w:val="24"/>
        </w:rPr>
        <w:t>2.2. Документация размещается на официальном сайте</w:t>
      </w:r>
      <w:r w:rsidR="00656E99" w:rsidRPr="00AF5EF9">
        <w:rPr>
          <w:rFonts w:ascii="Times New Roman" w:hAnsi="Times New Roman"/>
          <w:color w:val="000000"/>
          <w:sz w:val="24"/>
          <w:szCs w:val="24"/>
        </w:rPr>
        <w:t xml:space="preserve"> и на сайте электронной торговой </w:t>
      </w:r>
      <w:r w:rsidR="00AF5EF9" w:rsidRPr="00AF5EF9">
        <w:rPr>
          <w:rFonts w:ascii="Times New Roman" w:hAnsi="Times New Roman"/>
          <w:color w:val="000000"/>
          <w:sz w:val="24"/>
          <w:szCs w:val="24"/>
        </w:rPr>
        <w:t>площадки одновременно</w:t>
      </w:r>
      <w:r w:rsidRPr="00AF5EF9">
        <w:rPr>
          <w:rFonts w:ascii="Times New Roman" w:hAnsi="Times New Roman"/>
          <w:color w:val="000000"/>
          <w:sz w:val="24"/>
          <w:szCs w:val="24"/>
        </w:rPr>
        <w:t xml:space="preserve"> с извещением (Приложение №1 к Документации о</w:t>
      </w:r>
      <w:r w:rsidR="001955FB" w:rsidRPr="00AF5EF9">
        <w:rPr>
          <w:rFonts w:ascii="Times New Roman" w:hAnsi="Times New Roman"/>
          <w:color w:val="000000"/>
          <w:sz w:val="24"/>
          <w:szCs w:val="24"/>
        </w:rPr>
        <w:t xml:space="preserve"> проведении </w:t>
      </w:r>
      <w:r w:rsidRPr="00AF5EF9">
        <w:rPr>
          <w:rFonts w:ascii="Times New Roman" w:hAnsi="Times New Roman"/>
          <w:color w:val="000000"/>
          <w:sz w:val="24"/>
          <w:szCs w:val="24"/>
        </w:rPr>
        <w:t>запрос</w:t>
      </w:r>
      <w:r w:rsidR="001955FB" w:rsidRPr="00AF5EF9">
        <w:rPr>
          <w:rFonts w:ascii="Times New Roman" w:hAnsi="Times New Roman"/>
          <w:color w:val="000000"/>
          <w:sz w:val="24"/>
          <w:szCs w:val="24"/>
        </w:rPr>
        <w:t>а</w:t>
      </w:r>
      <w:r w:rsidRPr="00AF5EF9">
        <w:rPr>
          <w:rFonts w:ascii="Times New Roman" w:hAnsi="Times New Roman"/>
          <w:color w:val="000000"/>
          <w:sz w:val="24"/>
          <w:szCs w:val="24"/>
        </w:rPr>
        <w:t xml:space="preserve"> предложений).</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Pr="0047752E">
          <w:rPr>
            <w:rStyle w:val="aa"/>
            <w:rFonts w:ascii="Times New Roman" w:hAnsi="Times New Roman"/>
            <w:sz w:val="24"/>
            <w:szCs w:val="24"/>
          </w:rPr>
          <w:t>http://zakupki.gov.ru</w:t>
        </w:r>
      </w:hyperlink>
      <w:r w:rsidR="00656E99">
        <w:rPr>
          <w:rStyle w:val="aa"/>
          <w:rFonts w:ascii="Times New Roman" w:hAnsi="Times New Roman"/>
          <w:sz w:val="24"/>
          <w:szCs w:val="24"/>
        </w:rPr>
        <w:t xml:space="preserve"> и </w:t>
      </w:r>
      <w:proofErr w:type="gramStart"/>
      <w:r w:rsidR="00D00DAF">
        <w:t>http://estp</w:t>
      </w:r>
      <w:r w:rsidR="00656E99" w:rsidRPr="00656E99">
        <w:t>.ru/</w:t>
      </w:r>
      <w:r w:rsidR="00656E99" w:rsidRPr="0047752E">
        <w:rPr>
          <w:rFonts w:ascii="Times New Roman" w:hAnsi="Times New Roman"/>
          <w:sz w:val="24"/>
          <w:szCs w:val="24"/>
        </w:rPr>
        <w:t xml:space="preserve"> </w:t>
      </w:r>
      <w:r w:rsidRPr="0047752E">
        <w:rPr>
          <w:rFonts w:ascii="Times New Roman" w:hAnsi="Times New Roman"/>
          <w:sz w:val="24"/>
          <w:szCs w:val="24"/>
        </w:rPr>
        <w:t xml:space="preserve"> </w:t>
      </w:r>
      <w:r w:rsidR="008C0638">
        <w:rPr>
          <w:rFonts w:ascii="Times New Roman" w:hAnsi="Times New Roman"/>
          <w:sz w:val="24"/>
          <w:szCs w:val="24"/>
        </w:rPr>
        <w:t>,</w:t>
      </w:r>
      <w:proofErr w:type="gramEnd"/>
      <w:r w:rsidR="008C0638">
        <w:rPr>
          <w:rFonts w:ascii="Times New Roman" w:hAnsi="Times New Roman"/>
          <w:sz w:val="24"/>
          <w:szCs w:val="24"/>
        </w:rPr>
        <w:t xml:space="preserve"> </w:t>
      </w:r>
      <w:r w:rsidR="008C0638" w:rsidRPr="008C0638">
        <w:rPr>
          <w:rFonts w:ascii="Times New Roman" w:hAnsi="Times New Roman"/>
          <w:sz w:val="24"/>
          <w:szCs w:val="24"/>
        </w:rPr>
        <w:t xml:space="preserve">zhilservicekorolev.ru </w:t>
      </w:r>
      <w:r w:rsidR="008C0638">
        <w:rPr>
          <w:rFonts w:ascii="Times New Roman" w:hAnsi="Times New Roman"/>
          <w:sz w:val="24"/>
          <w:szCs w:val="24"/>
        </w:rPr>
        <w:t xml:space="preserve">, </w:t>
      </w:r>
      <w:r w:rsidRPr="0047752E">
        <w:rPr>
          <w:rFonts w:ascii="Times New Roman" w:hAnsi="Times New Roman"/>
          <w:sz w:val="24"/>
          <w:szCs w:val="24"/>
        </w:rPr>
        <w:t>а так же в письменной форме</w:t>
      </w:r>
      <w:r w:rsidRPr="0047752E">
        <w:rPr>
          <w:rFonts w:ascii="Times New Roman" w:hAnsi="Times New Roman"/>
          <w:color w:val="000000"/>
          <w:sz w:val="24"/>
          <w:szCs w:val="24"/>
        </w:rPr>
        <w:t xml:space="preserve"> по запросам участников запроса предложений, направляемым в письменной форме Заказчику. </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Участники, получившие документацию о проведени</w:t>
      </w:r>
      <w:r w:rsidR="001955FB">
        <w:rPr>
          <w:rFonts w:ascii="Times New Roman" w:hAnsi="Times New Roman"/>
          <w:color w:val="000000"/>
          <w:sz w:val="24"/>
          <w:szCs w:val="24"/>
        </w:rPr>
        <w:t>и</w:t>
      </w:r>
      <w:r w:rsidRPr="0047752E">
        <w:rPr>
          <w:rFonts w:ascii="Times New Roman" w:hAnsi="Times New Roman"/>
          <w:color w:val="000000"/>
          <w:sz w:val="24"/>
          <w:szCs w:val="24"/>
        </w:rPr>
        <w:t xml:space="preserve"> запроса предложений в письменной форме, подлежат регистрации в соответствующем журнале выдачи документации.</w:t>
      </w:r>
    </w:p>
    <w:p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656E99" w:rsidRPr="00656E99">
        <w:rPr>
          <w:rFonts w:ascii="Times New Roman" w:hAnsi="Times New Roman"/>
          <w:color w:val="000000"/>
          <w:sz w:val="24"/>
          <w:szCs w:val="24"/>
        </w:rPr>
        <w:t>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r w:rsidR="00656E99">
        <w:rPr>
          <w:rFonts w:ascii="Times New Roman" w:hAnsi="Times New Roman"/>
          <w:color w:val="000000"/>
          <w:sz w:val="24"/>
          <w:szCs w:val="24"/>
        </w:rPr>
        <w:t xml:space="preserve"> </w:t>
      </w:r>
    </w:p>
    <w:p w:rsidR="00A60B97" w:rsidRPr="0047752E" w:rsidRDefault="00A60B97" w:rsidP="009254B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Pr="00A60B97">
        <w:rPr>
          <w:rFonts w:ascii="Times New Roman" w:hAnsi="Times New Roman"/>
          <w:color w:val="000000"/>
          <w:sz w:val="24"/>
          <w:szCs w:val="24"/>
        </w:rPr>
        <w:t xml:space="preserve">Любой участник процедуры закупки вправе направить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w:t>
      </w:r>
      <w:r w:rsidRPr="00A60B97">
        <w:rPr>
          <w:rFonts w:ascii="Times New Roman" w:hAnsi="Times New Roman"/>
          <w:color w:val="000000"/>
          <w:sz w:val="24"/>
          <w:szCs w:val="24"/>
        </w:rPr>
        <w:lastRenderedPageBreak/>
        <w:t>которого поступил запрос. Разъяснение положений документации не должно изменять ее суть</w:t>
      </w:r>
    </w:p>
    <w:p w:rsidR="008775BE" w:rsidRPr="0047752E" w:rsidRDefault="008775BE" w:rsidP="009254BF">
      <w:pPr>
        <w:pStyle w:val="af9"/>
        <w:widowControl w:val="0"/>
        <w:tabs>
          <w:tab w:val="left" w:pos="1080"/>
        </w:tabs>
        <w:spacing w:line="240" w:lineRule="auto"/>
        <w:ind w:firstLine="709"/>
        <w:rPr>
          <w:snapToGrid/>
          <w:color w:val="000000"/>
          <w:sz w:val="24"/>
          <w:szCs w:val="24"/>
        </w:rPr>
      </w:pPr>
    </w:p>
    <w:p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w:t>
      </w:r>
      <w:r w:rsidR="00AF5EF9" w:rsidRPr="00656E99">
        <w:rPr>
          <w:color w:val="000000"/>
          <w:szCs w:val="24"/>
        </w:rPr>
        <w:t>и оформленное</w:t>
      </w:r>
      <w:r w:rsidR="00656E99" w:rsidRPr="00656E99">
        <w:rPr>
          <w:color w:val="000000"/>
          <w:szCs w:val="24"/>
        </w:rPr>
        <w:t xml:space="preserve"> согласно извещению и документации о проведении запроса предложений в электронной форме; </w:t>
      </w:r>
    </w:p>
    <w:p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r w:rsidR="00AF5EF9" w:rsidRPr="0047752E">
        <w:rPr>
          <w:color w:val="000000"/>
          <w:szCs w:val="24"/>
        </w:rPr>
        <w:t>срока,</w:t>
      </w:r>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r w:rsidR="009167AD" w:rsidRPr="0047752E">
        <w:rPr>
          <w:rFonts w:ascii="Times New Roman" w:eastAsia="Times New Roman" w:hAnsi="Times New Roman"/>
          <w:sz w:val="24"/>
          <w:szCs w:val="24"/>
          <w:lang w:eastAsia="ru-RU"/>
        </w:rPr>
        <w:t>не проведение</w:t>
      </w:r>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3) </w:t>
      </w:r>
      <w:r w:rsidR="009167AD" w:rsidRPr="0047752E">
        <w:rPr>
          <w:rFonts w:ascii="Times New Roman" w:eastAsia="Times New Roman" w:hAnsi="Times New Roman"/>
          <w:sz w:val="24"/>
          <w:szCs w:val="24"/>
          <w:lang w:eastAsia="ru-RU"/>
        </w:rPr>
        <w:t>не приостановление</w:t>
      </w:r>
      <w:r w:rsidRPr="0047752E">
        <w:rPr>
          <w:rFonts w:ascii="Times New Roman" w:eastAsia="Times New Roman" w:hAnsi="Times New Roman"/>
          <w:sz w:val="24"/>
          <w:szCs w:val="24"/>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lastRenderedPageBreak/>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r w:rsidR="00654988">
        <w:rPr>
          <w:rFonts w:ascii="Times New Roman" w:hAnsi="Times New Roman"/>
          <w:sz w:val="24"/>
          <w:szCs w:val="24"/>
        </w:rPr>
        <w:t xml:space="preserve">форме </w:t>
      </w:r>
      <w:r w:rsidR="00654988" w:rsidRPr="00E97096">
        <w:rPr>
          <w:rFonts w:ascii="Times New Roman" w:hAnsi="Times New Roman"/>
          <w:sz w:val="24"/>
          <w:szCs w:val="24"/>
        </w:rPr>
        <w:t>также</w:t>
      </w:r>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232CA" w:rsidRPr="00E97096"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207D45">
        <w:rPr>
          <w:sz w:val="24"/>
          <w:szCs w:val="24"/>
        </w:rPr>
        <w:t>в электронной форме.</w:t>
      </w:r>
    </w:p>
    <w:p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rsidR="00E97096" w:rsidRPr="00E97096" w:rsidRDefault="00E97096" w:rsidP="009254BF">
      <w:pPr>
        <w:pStyle w:val="33"/>
        <w:tabs>
          <w:tab w:val="clear" w:pos="788"/>
          <w:tab w:val="left" w:pos="7230"/>
        </w:tabs>
        <w:ind w:left="0" w:firstLine="709"/>
        <w:rPr>
          <w:color w:val="000000"/>
          <w:szCs w:val="24"/>
        </w:rPr>
      </w:pPr>
    </w:p>
    <w:p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предложения в электронной </w:t>
      </w:r>
      <w:r w:rsidR="00654988" w:rsidRPr="006A7FDA">
        <w:rPr>
          <w:rFonts w:ascii="Times New Roman" w:hAnsi="Times New Roman"/>
          <w:color w:val="000000"/>
          <w:sz w:val="24"/>
          <w:szCs w:val="24"/>
        </w:rPr>
        <w:t>форме оператору</w:t>
      </w:r>
      <w:r w:rsidR="006A7FDA" w:rsidRPr="006A7FDA">
        <w:rPr>
          <w:rFonts w:ascii="Times New Roman" w:hAnsi="Times New Roman"/>
          <w:color w:val="000000"/>
          <w:sz w:val="24"/>
          <w:szCs w:val="24"/>
        </w:rPr>
        <w:t xml:space="preserve"> электронной торговой площадки.</w:t>
      </w:r>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w:t>
      </w:r>
      <w:r w:rsidR="006A7FDA">
        <w:rPr>
          <w:rFonts w:ascii="Times New Roman" w:hAnsi="Times New Roman"/>
          <w:color w:val="000000"/>
          <w:sz w:val="24"/>
          <w:szCs w:val="24"/>
        </w:rPr>
        <w:lastRenderedPageBreak/>
        <w:t>соответствии с регламентом ЭТП</w:t>
      </w:r>
      <w:r w:rsidRPr="0047752E">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r w:rsidR="00AF5EF9" w:rsidRPr="0047752E">
        <w:rPr>
          <w:rFonts w:ascii="Times New Roman" w:hAnsi="Times New Roman"/>
          <w:sz w:val="24"/>
          <w:szCs w:val="24"/>
        </w:rPr>
        <w:t>в период,</w:t>
      </w:r>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1) сведения о месте, дате, времени проведения рассмотрения и оценки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2) сведения об участниках, Предложения которых были рассмотрены;</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4) сведения о порядке оценки и сопоставления Предложений участников;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 наименование (для юридических лиц), фамилия, имя, отчество (для физических лиц</w:t>
      </w:r>
      <w:r w:rsidR="00AF5EF9">
        <w:rPr>
          <w:rFonts w:ascii="Times New Roman" w:hAnsi="Times New Roman"/>
          <w:sz w:val="24"/>
          <w:szCs w:val="24"/>
        </w:rPr>
        <w:t xml:space="preserve"> – индивидуальных предпринимателей</w:t>
      </w:r>
      <w:r w:rsidRPr="0047752E">
        <w:rPr>
          <w:rFonts w:ascii="Times New Roman" w:hAnsi="Times New Roman"/>
          <w:sz w:val="24"/>
          <w:szCs w:val="24"/>
        </w:rPr>
        <w:t>)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xml:space="preserve">.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следующего дня за днем проведения процедуры оценки и сопоставлении Предложений.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Указанный протокол размещается на официальном сайте организатором закупок, </w:t>
      </w:r>
      <w:r w:rsidRPr="0047752E">
        <w:rPr>
          <w:rFonts w:ascii="Times New Roman" w:hAnsi="Times New Roman"/>
          <w:sz w:val="24"/>
          <w:szCs w:val="24"/>
        </w:rPr>
        <w:lastRenderedPageBreak/>
        <w:t xml:space="preserve">специализированной организацией не позднее чем через три дня со дня его подписания.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В случае отказа либо уклонения победителя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 xml:space="preserve">форме </w:t>
      </w:r>
      <w:r w:rsidR="00AF5EF9" w:rsidRPr="0047752E">
        <w:rPr>
          <w:rFonts w:ascii="Times New Roman" w:hAnsi="Times New Roman"/>
          <w:sz w:val="24"/>
          <w:szCs w:val="24"/>
        </w:rPr>
        <w:t>от</w:t>
      </w:r>
      <w:r w:rsidRPr="0047752E">
        <w:rPr>
          <w:rFonts w:ascii="Times New Roman" w:hAnsi="Times New Roman"/>
          <w:sz w:val="24"/>
          <w:szCs w:val="24"/>
        </w:rPr>
        <w:t xml:space="preserve"> заключения договора с Заказчиком, Заказчик вправе заключить договор с участником, занявшим при проведении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форме</w:t>
      </w:r>
      <w:r w:rsidR="00AF5EF9" w:rsidRPr="0047752E">
        <w:rPr>
          <w:rFonts w:ascii="Times New Roman" w:hAnsi="Times New Roman"/>
          <w:sz w:val="24"/>
          <w:szCs w:val="24"/>
        </w:rPr>
        <w:t xml:space="preserve"> второе</w:t>
      </w:r>
      <w:r w:rsidRPr="0047752E">
        <w:rPr>
          <w:rFonts w:ascii="Times New Roman" w:hAnsi="Times New Roman"/>
          <w:sz w:val="24"/>
          <w:szCs w:val="24"/>
        </w:rPr>
        <w:t xml:space="preserve"> место. При этом сведения об участнике, </w:t>
      </w:r>
      <w:r w:rsidR="00207D45" w:rsidRPr="0047752E">
        <w:rPr>
          <w:rFonts w:ascii="Times New Roman" w:hAnsi="Times New Roman"/>
          <w:sz w:val="24"/>
          <w:szCs w:val="24"/>
        </w:rPr>
        <w:t>признанном уклонившимся</w:t>
      </w:r>
      <w:r w:rsidRPr="0047752E">
        <w:rPr>
          <w:rFonts w:ascii="Times New Roman" w:hAnsi="Times New Roman"/>
          <w:sz w:val="24"/>
          <w:szCs w:val="24"/>
        </w:rPr>
        <w:t xml:space="preserve"> от заключения договора, могут быть внесены Заказчиком в реестр недобросовестных поставщиков.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4" w:name="_Ref56222958"/>
      <w:r w:rsidRPr="0047752E">
        <w:rPr>
          <w:rFonts w:ascii="Times New Roman" w:hAnsi="Times New Roman"/>
          <w:sz w:val="24"/>
          <w:szCs w:val="24"/>
        </w:rPr>
        <w:t>6.1. </w:t>
      </w:r>
      <w:bookmarkEnd w:id="14"/>
      <w:r w:rsidR="00BC569A" w:rsidRPr="00BC569A">
        <w:rPr>
          <w:rFonts w:ascii="Times New Roman" w:hAnsi="Times New Roman"/>
          <w:sz w:val="24"/>
          <w:szCs w:val="24"/>
        </w:rPr>
        <w:t xml:space="preserve">Договор между Заказчиком и победителем запроса предложений в электронной форме должен быть заключен </w:t>
      </w:r>
      <w:r w:rsidR="009400B2">
        <w:rPr>
          <w:rFonts w:ascii="Times New Roman" w:hAnsi="Times New Roman"/>
          <w:sz w:val="24"/>
          <w:szCs w:val="24"/>
        </w:rPr>
        <w:t>не ранее, чем через</w:t>
      </w:r>
      <w:r w:rsidR="00BC569A" w:rsidRPr="00BC569A">
        <w:rPr>
          <w:rFonts w:ascii="Times New Roman" w:hAnsi="Times New Roman"/>
          <w:sz w:val="24"/>
          <w:szCs w:val="24"/>
        </w:rPr>
        <w:t xml:space="preserve"> 10 рабочих дней со дня подписания протокола об оценке и сопоставлении предложений участников запроса предложений в электронной форме.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6.2. </w:t>
      </w:r>
      <w:r w:rsidR="00BC569A" w:rsidRPr="00BC569A">
        <w:rPr>
          <w:rFonts w:ascii="Times New Roman" w:hAnsi="Times New Roman"/>
          <w:sz w:val="24"/>
          <w:szCs w:val="24"/>
        </w:rPr>
        <w:t>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6.3. </w:t>
      </w:r>
      <w:r w:rsidR="00BC569A" w:rsidRPr="00BC569A">
        <w:rPr>
          <w:rFonts w:ascii="Times New Roman" w:hAnsi="Times New Roman"/>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электронной форме.</w:t>
      </w:r>
    </w:p>
    <w:p w:rsidR="00104C44"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6.4. </w:t>
      </w:r>
      <w:r w:rsidR="00BC569A" w:rsidRPr="00BC569A">
        <w:rPr>
          <w:rFonts w:ascii="Times New Roman" w:hAnsi="Times New Roman"/>
          <w:sz w:val="24"/>
          <w:szCs w:val="24"/>
        </w:rPr>
        <w:t xml:space="preserve">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207D45" w:rsidRPr="00BC569A">
        <w:rPr>
          <w:rFonts w:ascii="Times New Roman" w:hAnsi="Times New Roman"/>
          <w:sz w:val="24"/>
          <w:szCs w:val="24"/>
        </w:rPr>
        <w:t>признании запроса</w:t>
      </w:r>
      <w:r w:rsidR="00BC569A" w:rsidRPr="00BC569A">
        <w:rPr>
          <w:rFonts w:ascii="Times New Roman" w:hAnsi="Times New Roman"/>
          <w:sz w:val="24"/>
          <w:szCs w:val="24"/>
        </w:rPr>
        <w:t xml:space="preserve"> предложений в электронной форме несостоявшимся на официальном сайте и на электронной торговой площадке</w:t>
      </w:r>
      <w:r w:rsidR="00BC569A">
        <w:rPr>
          <w:rFonts w:ascii="Times New Roman" w:hAnsi="Times New Roman"/>
          <w:sz w:val="24"/>
          <w:szCs w:val="24"/>
        </w:rPr>
        <w:t>.</w:t>
      </w:r>
    </w:p>
    <w:p w:rsidR="00BC569A" w:rsidRDefault="00BC569A"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1) подано только одно Предложение на участие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или на основании результатов рассмотрения Комиссией Предложений  участников принято решение о допуске к участию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00BC569A">
        <w:rPr>
          <w:rFonts w:ascii="Times New Roman" w:hAnsi="Times New Roman"/>
          <w:color w:val="000000"/>
          <w:sz w:val="24"/>
          <w:szCs w:val="24"/>
        </w:rPr>
        <w:t xml:space="preserve">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2) не подано ни одного Предложения на участие в запросе предложений;</w:t>
      </w:r>
    </w:p>
    <w:p w:rsidR="008775BE" w:rsidRPr="0047752E" w:rsidRDefault="008775BE" w:rsidP="009254BF">
      <w:pPr>
        <w:pStyle w:val="14"/>
        <w:widowControl w:val="0"/>
        <w:tabs>
          <w:tab w:val="left" w:pos="993"/>
        </w:tabs>
        <w:spacing w:after="0" w:line="240" w:lineRule="auto"/>
        <w:ind w:left="0" w:firstLine="720"/>
        <w:jc w:val="both"/>
        <w:rPr>
          <w:rFonts w:ascii="Times New Roman" w:hAnsi="Times New Roman"/>
          <w:color w:val="000000"/>
          <w:sz w:val="24"/>
          <w:szCs w:val="24"/>
        </w:rPr>
      </w:pPr>
      <w:r w:rsidRPr="0047752E">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 xml:space="preserve">В случаях, если запрос предложений признается несостоявшимся по </w:t>
      </w:r>
      <w:r w:rsidR="00207D45">
        <w:rPr>
          <w:rFonts w:ascii="Times New Roman" w:hAnsi="Times New Roman"/>
          <w:color w:val="000000"/>
          <w:sz w:val="24"/>
          <w:szCs w:val="24"/>
        </w:rPr>
        <w:t>пунктам 2 и 3 настоящей части, З</w:t>
      </w:r>
      <w:r w:rsidRPr="0047752E">
        <w:rPr>
          <w:rFonts w:ascii="Times New Roman" w:hAnsi="Times New Roman"/>
          <w:color w:val="000000"/>
          <w:sz w:val="24"/>
          <w:szCs w:val="24"/>
        </w:rPr>
        <w:t>аказчик вправе:</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отказаться от проведения повторной процедуры закупки;</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объявить о проведении повторн</w:t>
      </w:r>
      <w:r w:rsidR="00BC569A">
        <w:rPr>
          <w:rFonts w:ascii="Times New Roman" w:hAnsi="Times New Roman"/>
          <w:color w:val="000000"/>
          <w:sz w:val="24"/>
          <w:szCs w:val="24"/>
        </w:rPr>
        <w:t>ой</w:t>
      </w:r>
      <w:r w:rsidR="008775BE" w:rsidRPr="0047752E">
        <w:rPr>
          <w:rFonts w:ascii="Times New Roman" w:hAnsi="Times New Roman"/>
          <w:color w:val="000000"/>
          <w:sz w:val="24"/>
          <w:szCs w:val="24"/>
        </w:rPr>
        <w:t xml:space="preserve"> </w:t>
      </w:r>
      <w:r w:rsidR="00BC569A">
        <w:rPr>
          <w:rFonts w:ascii="Times New Roman" w:hAnsi="Times New Roman"/>
          <w:color w:val="000000"/>
          <w:sz w:val="24"/>
          <w:szCs w:val="24"/>
        </w:rPr>
        <w:t>процедуре закупки</w:t>
      </w:r>
      <w:r w:rsidR="008775BE" w:rsidRPr="0047752E">
        <w:rPr>
          <w:rFonts w:ascii="Times New Roman" w:hAnsi="Times New Roman"/>
          <w:color w:val="000000"/>
          <w:sz w:val="24"/>
          <w:szCs w:val="24"/>
        </w:rPr>
        <w:t xml:space="preserve">. При этом заказчик, организатор осуществления закупок вправе изменить условия </w:t>
      </w:r>
      <w:r w:rsidR="00BC569A">
        <w:rPr>
          <w:rFonts w:ascii="Times New Roman" w:hAnsi="Times New Roman"/>
          <w:color w:val="000000"/>
          <w:sz w:val="24"/>
          <w:szCs w:val="24"/>
        </w:rPr>
        <w:t>процедуры</w:t>
      </w:r>
      <w:r w:rsidR="008775BE" w:rsidRPr="0047752E">
        <w:rPr>
          <w:rFonts w:ascii="Times New Roman" w:hAnsi="Times New Roman"/>
          <w:color w:val="000000"/>
          <w:sz w:val="24"/>
          <w:szCs w:val="24"/>
        </w:rPr>
        <w:t>;</w:t>
      </w:r>
    </w:p>
    <w:p w:rsidR="00207D45" w:rsidRDefault="0047752E" w:rsidP="00826B56">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заключить договор с единственным поставщик</w:t>
      </w:r>
      <w:bookmarkStart w:id="15" w:name="bookmark8"/>
      <w:r w:rsidR="00826B56">
        <w:rPr>
          <w:rFonts w:ascii="Times New Roman" w:hAnsi="Times New Roman"/>
          <w:color w:val="000000"/>
          <w:sz w:val="24"/>
          <w:szCs w:val="24"/>
        </w:rPr>
        <w:t>ом (исполнителем, подрядчиком).</w:t>
      </w:r>
    </w:p>
    <w:p w:rsidR="00207D45" w:rsidRDefault="00207D45" w:rsidP="00826B56">
      <w:pPr>
        <w:pStyle w:val="14"/>
        <w:widowControl w:val="0"/>
        <w:tabs>
          <w:tab w:val="left" w:pos="993"/>
        </w:tabs>
        <w:spacing w:after="0" w:line="240" w:lineRule="auto"/>
        <w:ind w:left="0" w:firstLine="709"/>
        <w:jc w:val="both"/>
        <w:rPr>
          <w:rFonts w:ascii="Times New Roman" w:hAnsi="Times New Roman"/>
          <w:color w:val="000000"/>
          <w:sz w:val="24"/>
          <w:szCs w:val="24"/>
        </w:rPr>
      </w:pPr>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5"/>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1) принятия Заказчиком решения об отказе от проведения процедуры закупки </w:t>
      </w:r>
      <w:r w:rsidRPr="00C12664">
        <w:rPr>
          <w:rFonts w:ascii="Times New Roman" w:eastAsia="Times New Roman" w:hAnsi="Times New Roman"/>
          <w:sz w:val="24"/>
          <w:szCs w:val="24"/>
          <w:lang w:eastAsia="ru-RU"/>
        </w:rPr>
        <w:lastRenderedPageBreak/>
        <w:t>участнику, подавшему заявку на участие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rsidR="00826B56" w:rsidRPr="00C12664" w:rsidRDefault="00826B56" w:rsidP="009254BF">
      <w:pPr>
        <w:widowControl w:val="0"/>
        <w:spacing w:after="0" w:line="240" w:lineRule="auto"/>
        <w:rPr>
          <w:rFonts w:ascii="Times New Roman" w:hAnsi="Times New Roman"/>
          <w:sz w:val="24"/>
          <w:szCs w:val="24"/>
        </w:rPr>
      </w:pPr>
    </w:p>
    <w:p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rsidR="007C25B9" w:rsidRPr="00C12664" w:rsidRDefault="00C24699" w:rsidP="00826B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9</w:t>
      </w:r>
      <w:r w:rsidR="007C25B9" w:rsidRPr="00C12664">
        <w:rPr>
          <w:rFonts w:ascii="Times New Roman" w:eastAsia="Times New Roman" w:hAnsi="Times New Roman"/>
          <w:bCs/>
          <w:sz w:val="24"/>
          <w:szCs w:val="24"/>
          <w:lang w:eastAsia="ru-RU"/>
        </w:rPr>
        <w:t xml:space="preserve">.1. Заказчик вправе установить в документации </w:t>
      </w:r>
      <w:r w:rsidRPr="00C12664">
        <w:rPr>
          <w:rFonts w:ascii="Times New Roman" w:eastAsia="Times New Roman" w:hAnsi="Times New Roman"/>
          <w:bCs/>
          <w:sz w:val="24"/>
          <w:szCs w:val="24"/>
          <w:lang w:eastAsia="ru-RU"/>
        </w:rPr>
        <w:t>о проведении запроса предложений</w:t>
      </w:r>
      <w:r w:rsidR="007C25B9" w:rsidRPr="00C12664">
        <w:rPr>
          <w:rFonts w:ascii="Times New Roman" w:eastAsia="Times New Roman" w:hAnsi="Times New Roman"/>
          <w:bCs/>
          <w:sz w:val="24"/>
          <w:szCs w:val="24"/>
          <w:lang w:eastAsia="ru-RU"/>
        </w:rPr>
        <w:t xml:space="preserve"> требовани</w:t>
      </w:r>
      <w:r w:rsidRPr="00C12664">
        <w:rPr>
          <w:rFonts w:ascii="Times New Roman" w:eastAsia="Times New Roman" w:hAnsi="Times New Roman"/>
          <w:bCs/>
          <w:sz w:val="24"/>
          <w:szCs w:val="24"/>
          <w:lang w:eastAsia="ru-RU"/>
        </w:rPr>
        <w:t xml:space="preserve">е </w:t>
      </w:r>
      <w:r w:rsidR="007C25B9" w:rsidRPr="00C12664">
        <w:rPr>
          <w:rFonts w:ascii="Times New Roman" w:eastAsia="Times New Roman" w:hAnsi="Times New Roman"/>
          <w:bCs/>
          <w:sz w:val="24"/>
          <w:szCs w:val="24"/>
          <w:lang w:eastAsia="ru-RU"/>
        </w:rPr>
        <w:t xml:space="preserve">об обеспечении исполнения договора, заключаемого по результатам </w:t>
      </w:r>
      <w:r w:rsidRPr="00C12664">
        <w:rPr>
          <w:rFonts w:ascii="Times New Roman" w:eastAsia="Times New Roman" w:hAnsi="Times New Roman"/>
          <w:bCs/>
          <w:sz w:val="24"/>
          <w:szCs w:val="24"/>
          <w:lang w:eastAsia="ru-RU"/>
        </w:rPr>
        <w:t>запроса предложений</w:t>
      </w:r>
      <w:r w:rsidR="00355784">
        <w:rPr>
          <w:rFonts w:ascii="Times New Roman" w:eastAsia="Times New Roman" w:hAnsi="Times New Roman"/>
          <w:bCs/>
          <w:sz w:val="24"/>
          <w:szCs w:val="24"/>
          <w:lang w:eastAsia="ru-RU"/>
        </w:rPr>
        <w:t xml:space="preserve"> в электронной форме</w:t>
      </w:r>
      <w:r w:rsidR="007C25B9" w:rsidRPr="00C12664">
        <w:rPr>
          <w:rFonts w:ascii="Times New Roman" w:eastAsia="Times New Roman" w:hAnsi="Times New Roman"/>
          <w:bCs/>
          <w:sz w:val="24"/>
          <w:szCs w:val="24"/>
          <w:lang w:eastAsia="ru-RU"/>
        </w:rPr>
        <w:t xml:space="preserve">, размер которого может быть в пределах от пяти до двадцати пяти процентов цены договора (цены лота), предложенной победителем </w:t>
      </w:r>
      <w:r w:rsidRPr="00C12664">
        <w:rPr>
          <w:rFonts w:ascii="Times New Roman" w:eastAsia="Times New Roman" w:hAnsi="Times New Roman"/>
          <w:bCs/>
          <w:sz w:val="24"/>
          <w:szCs w:val="24"/>
          <w:lang w:eastAsia="ru-RU"/>
        </w:rPr>
        <w:t>запроса предложений</w:t>
      </w:r>
      <w:r w:rsidR="007C25B9" w:rsidRPr="00C12664">
        <w:rPr>
          <w:rFonts w:ascii="Times New Roman" w:eastAsia="Times New Roman" w:hAnsi="Times New Roman"/>
          <w:bCs/>
          <w:sz w:val="24"/>
          <w:szCs w:val="24"/>
          <w:lang w:eastAsia="ru-RU"/>
        </w:rPr>
        <w:t>.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7C25B9" w:rsidRPr="007C25B9" w:rsidRDefault="00C24699" w:rsidP="0035578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 xml:space="preserve">9.2. </w:t>
      </w:r>
      <w:r w:rsidR="007C25B9" w:rsidRPr="00C12664">
        <w:rPr>
          <w:rFonts w:ascii="Times New Roman" w:eastAsia="Times New Roman" w:hAnsi="Times New Roman"/>
          <w:bCs/>
          <w:sz w:val="24"/>
          <w:szCs w:val="24"/>
          <w:lang w:eastAsia="ru-RU"/>
        </w:rPr>
        <w:t xml:space="preserve">В случае установления требования об обеспечении исполнения договора, такое обеспечение должно быть предоставлено участником </w:t>
      </w:r>
      <w:r w:rsidR="007C25B9" w:rsidRPr="00C12664">
        <w:rPr>
          <w:rFonts w:ascii="Times New Roman" w:eastAsia="Courier New" w:hAnsi="Times New Roman"/>
          <w:bCs/>
          <w:color w:val="000000"/>
          <w:sz w:val="24"/>
          <w:szCs w:val="24"/>
          <w:lang w:eastAsia="ru-RU"/>
        </w:rPr>
        <w:t>процедуры закупки</w:t>
      </w:r>
      <w:r w:rsidR="007C25B9" w:rsidRPr="00C12664">
        <w:rPr>
          <w:rFonts w:ascii="Times New Roman" w:eastAsia="Times New Roman" w:hAnsi="Times New Roman"/>
          <w:bCs/>
          <w:sz w:val="24"/>
          <w:szCs w:val="24"/>
          <w:lang w:eastAsia="ru-RU"/>
        </w:rPr>
        <w:t xml:space="preserve"> до заключения договора, в соответствии с требованиями, установленными в </w:t>
      </w:r>
      <w:r w:rsidRPr="00C12664">
        <w:rPr>
          <w:rFonts w:ascii="Times New Roman" w:eastAsia="Times New Roman" w:hAnsi="Times New Roman"/>
          <w:bCs/>
          <w:sz w:val="24"/>
          <w:szCs w:val="24"/>
          <w:lang w:eastAsia="ru-RU"/>
        </w:rPr>
        <w:t xml:space="preserve">Извещении о проведении запроса предложений </w:t>
      </w:r>
      <w:r w:rsidRPr="00C12664">
        <w:rPr>
          <w:rFonts w:ascii="Times New Roman" w:eastAsia="Times New Roman" w:hAnsi="Times New Roman"/>
          <w:sz w:val="24"/>
          <w:szCs w:val="24"/>
          <w:lang w:eastAsia="ru-RU"/>
        </w:rPr>
        <w:t>(приложение №1 к Документации о проведении запроса предложений</w:t>
      </w:r>
      <w:r w:rsidR="00355784">
        <w:rPr>
          <w:rFonts w:ascii="Times New Roman" w:eastAsia="Times New Roman" w:hAnsi="Times New Roman"/>
          <w:sz w:val="24"/>
          <w:szCs w:val="24"/>
          <w:lang w:eastAsia="ru-RU"/>
        </w:rPr>
        <w:t xml:space="preserve"> </w:t>
      </w:r>
      <w:r w:rsidR="00355784">
        <w:rPr>
          <w:rFonts w:ascii="Times New Roman" w:eastAsia="Times New Roman" w:hAnsi="Times New Roman"/>
          <w:bCs/>
          <w:sz w:val="24"/>
          <w:szCs w:val="24"/>
          <w:lang w:eastAsia="ru-RU"/>
        </w:rPr>
        <w:t>в электронной форме</w:t>
      </w:r>
      <w:r w:rsidRPr="00C12664">
        <w:rPr>
          <w:rFonts w:ascii="Times New Roman" w:eastAsia="Times New Roman" w:hAnsi="Times New Roman"/>
          <w:sz w:val="24"/>
          <w:szCs w:val="24"/>
          <w:lang w:eastAsia="ru-RU"/>
        </w:rPr>
        <w:t>)</w:t>
      </w:r>
      <w:r w:rsidR="00355784">
        <w:rPr>
          <w:rFonts w:ascii="Times New Roman" w:eastAsia="Times New Roman" w:hAnsi="Times New Roman"/>
          <w:bCs/>
          <w:sz w:val="24"/>
          <w:szCs w:val="24"/>
          <w:lang w:eastAsia="ru-RU"/>
        </w:rPr>
        <w:t>.</w:t>
      </w:r>
    </w:p>
    <w:p w:rsidR="007C25B9" w:rsidRPr="000D14CB" w:rsidRDefault="007C25B9" w:rsidP="009254BF">
      <w:pPr>
        <w:widowControl w:val="0"/>
        <w:spacing w:after="0" w:line="240" w:lineRule="auto"/>
        <w:rPr>
          <w:rFonts w:ascii="Times New Roman" w:hAnsi="Times New Roman"/>
          <w:sz w:val="24"/>
          <w:szCs w:val="24"/>
        </w:rPr>
      </w:pPr>
    </w:p>
    <w:p w:rsidR="00701712" w:rsidRPr="000D14CB" w:rsidRDefault="00701712" w:rsidP="009254BF">
      <w:pPr>
        <w:widowControl w:val="0"/>
        <w:suppressAutoHyphens/>
        <w:autoSpaceDE w:val="0"/>
        <w:spacing w:after="0" w:line="240" w:lineRule="auto"/>
        <w:jc w:val="center"/>
        <w:outlineLvl w:val="0"/>
        <w:rPr>
          <w:rFonts w:ascii="Times New Roman" w:hAnsi="Times New Roman"/>
          <w:b/>
          <w:sz w:val="24"/>
          <w:szCs w:val="24"/>
        </w:rPr>
      </w:pPr>
      <w:bookmarkStart w:id="16" w:name="_Toc424113000"/>
      <w:r w:rsidRPr="000D14CB">
        <w:rPr>
          <w:rFonts w:ascii="Times New Roman" w:hAnsi="Times New Roman"/>
          <w:b/>
          <w:sz w:val="24"/>
          <w:szCs w:val="24"/>
        </w:rPr>
        <w:t>Перечень приложений:</w:t>
      </w:r>
      <w:bookmarkEnd w:id="16"/>
    </w:p>
    <w:p w:rsidR="00701712" w:rsidRPr="000D14CB" w:rsidRDefault="00701712" w:rsidP="009254BF">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sidR="00A60B97">
        <w:rPr>
          <w:b w:val="0"/>
          <w:sz w:val="24"/>
          <w:szCs w:val="24"/>
          <w:lang w:eastAsia="ru-RU"/>
        </w:rPr>
        <w:t>запроса предложений.</w:t>
      </w:r>
    </w:p>
    <w:p w:rsidR="00701712" w:rsidRPr="000D14CB" w:rsidRDefault="00701712" w:rsidP="009254BF">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2 - </w:t>
      </w:r>
      <w:r w:rsidRPr="000D14CB">
        <w:rPr>
          <w:b w:val="0"/>
          <w:bCs w:val="0"/>
          <w:color w:val="000000"/>
          <w:sz w:val="24"/>
          <w:szCs w:val="24"/>
        </w:rPr>
        <w:t>Проект договора</w:t>
      </w:r>
      <w:r w:rsidR="00A60B97">
        <w:rPr>
          <w:b w:val="0"/>
          <w:bCs w:val="0"/>
          <w:color w:val="000000"/>
          <w:sz w:val="24"/>
          <w:szCs w:val="24"/>
        </w:rPr>
        <w:t>.</w:t>
      </w:r>
    </w:p>
    <w:p w:rsidR="00701712" w:rsidRDefault="00701712" w:rsidP="009254BF">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Приложение № 3 - Техническое задание</w:t>
      </w:r>
      <w:r w:rsidR="00A60B97">
        <w:rPr>
          <w:rFonts w:ascii="Times New Roman" w:eastAsia="Times New Roman" w:hAnsi="Times New Roman"/>
          <w:sz w:val="24"/>
          <w:szCs w:val="24"/>
          <w:lang w:eastAsia="ru-RU"/>
        </w:rPr>
        <w:t>.</w:t>
      </w: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t xml:space="preserve">Приложение № </w:t>
      </w:r>
      <w:r>
        <w:rPr>
          <w:b w:val="0"/>
          <w:sz w:val="24"/>
          <w:szCs w:val="24"/>
        </w:rPr>
        <w:t>1</w:t>
      </w:r>
    </w:p>
    <w:p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8775BE" w:rsidRPr="00242485" w:rsidRDefault="008775BE"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327528133"/>
      <w:bookmarkStart w:id="18" w:name="_Toc327528748"/>
      <w:bookmarkEnd w:id="17"/>
      <w:bookmarkEnd w:id="18"/>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9" w:name="_Toc424113001"/>
      <w:r w:rsidRPr="00242485">
        <w:rPr>
          <w:rFonts w:ascii="Times New Roman" w:eastAsia="Times New Roman" w:hAnsi="Times New Roman"/>
          <w:b/>
          <w:bCs/>
          <w:sz w:val="24"/>
          <w:szCs w:val="24"/>
          <w:lang w:eastAsia="ar-SA"/>
        </w:rPr>
        <w:t>ИЗВЕЩЕНИЕ О ПРОВЕДЕНИИ</w:t>
      </w:r>
      <w:bookmarkEnd w:id="19"/>
    </w:p>
    <w:p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ЗАПРОСА ПРЕДЛОЖЕНИЙ </w:t>
      </w:r>
    </w:p>
    <w:tbl>
      <w:tblPr>
        <w:tblW w:w="9884" w:type="dxa"/>
        <w:tblLayout w:type="fixed"/>
        <w:tblLook w:val="0000" w:firstRow="0" w:lastRow="0" w:firstColumn="0" w:lastColumn="0" w:noHBand="0" w:noVBand="0"/>
      </w:tblPr>
      <w:tblGrid>
        <w:gridCol w:w="709"/>
        <w:gridCol w:w="2263"/>
        <w:gridCol w:w="6912"/>
      </w:tblGrid>
      <w:tr w:rsidR="008775BE" w:rsidRPr="0047752E" w:rsidTr="004A7C3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263"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rsidTr="004A7C3D">
        <w:trPr>
          <w:trHeight w:val="280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0" w:name="_Ref166267282"/>
            <w:bookmarkStart w:id="21" w:name="_Toc327528134"/>
            <w:bookmarkStart w:id="22" w:name="_Toc327528526"/>
            <w:bookmarkStart w:id="23" w:name="_Toc327528749"/>
            <w:bookmarkStart w:id="24" w:name="_Toc424113002"/>
            <w:r w:rsidRPr="0047752E">
              <w:rPr>
                <w:rFonts w:ascii="Times New Roman" w:eastAsia="Times New Roman" w:hAnsi="Times New Roman"/>
                <w:b/>
                <w:sz w:val="24"/>
                <w:szCs w:val="24"/>
                <w:lang w:eastAsia="ru-RU"/>
              </w:rPr>
              <w:t>1</w:t>
            </w:r>
            <w:bookmarkEnd w:id="20"/>
            <w:bookmarkEnd w:id="21"/>
            <w:bookmarkEnd w:id="22"/>
            <w:bookmarkEnd w:id="23"/>
            <w:bookmarkEnd w:id="2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tabs>
                <w:tab w:val="left" w:pos="0"/>
              </w:tabs>
              <w:autoSpaceDE w:val="0"/>
              <w:autoSpaceDN w:val="0"/>
              <w:adjustRightInd w:val="0"/>
              <w:spacing w:after="0" w:line="240" w:lineRule="auto"/>
              <w:ind w:right="-8" w:firstLine="425"/>
              <w:jc w:val="both"/>
              <w:rPr>
                <w:rFonts w:ascii="Times New Roman" w:hAnsi="Times New Roman"/>
                <w:b/>
                <w:color w:val="000000"/>
                <w:spacing w:val="-5"/>
                <w:sz w:val="24"/>
                <w:szCs w:val="24"/>
              </w:rPr>
            </w:pPr>
            <w:r w:rsidRPr="0047752E">
              <w:rPr>
                <w:rFonts w:ascii="Times New Roman" w:eastAsia="Times New Roman" w:hAnsi="Times New Roman"/>
                <w:b/>
                <w:sz w:val="24"/>
                <w:szCs w:val="24"/>
                <w:lang w:eastAsia="ru-RU"/>
              </w:rPr>
              <w:t xml:space="preserve">Заказчик: </w:t>
            </w:r>
            <w:r w:rsidR="00207D45">
              <w:rPr>
                <w:rFonts w:ascii="Times New Roman" w:eastAsia="Times New Roman" w:hAnsi="Times New Roman"/>
                <w:b/>
                <w:sz w:val="24"/>
                <w:szCs w:val="24"/>
                <w:lang w:eastAsia="ru-RU"/>
              </w:rPr>
              <w:t>Открытое акционерное общество «Жилсервис»</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Адрес местонахождения Заказчика</w:t>
            </w:r>
            <w:r w:rsidRPr="0047752E">
              <w:rPr>
                <w:rFonts w:ascii="Times New Roman" w:eastAsia="Times New Roman" w:hAnsi="Times New Roman"/>
                <w:bCs/>
                <w:sz w:val="24"/>
                <w:szCs w:val="24"/>
                <w:lang w:eastAsia="ru-RU"/>
              </w:rPr>
              <w:t xml:space="preserve">: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 xml:space="preserve">Почтовый адрес Заказчика: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Courier New" w:hAnsi="Times New Roman"/>
                <w:sz w:val="24"/>
                <w:szCs w:val="24"/>
                <w:lang w:eastAsia="ru-RU"/>
              </w:rPr>
            </w:pPr>
            <w:r w:rsidRPr="0047752E">
              <w:rPr>
                <w:rFonts w:ascii="Times New Roman" w:eastAsia="Times New Roman" w:hAnsi="Times New Roman"/>
                <w:sz w:val="24"/>
                <w:szCs w:val="24"/>
                <w:lang w:eastAsia="ru-RU"/>
              </w:rPr>
              <w:t xml:space="preserve">Контактное лицо: </w:t>
            </w:r>
            <w:r w:rsidR="00AF5EF9">
              <w:rPr>
                <w:rFonts w:ascii="Times New Roman" w:eastAsia="Times New Roman" w:hAnsi="Times New Roman"/>
                <w:sz w:val="24"/>
                <w:szCs w:val="24"/>
                <w:lang w:eastAsia="ru-RU"/>
              </w:rPr>
              <w:t xml:space="preserve">Мельникова Ксения, </w:t>
            </w:r>
            <w:r w:rsidR="00207D45">
              <w:rPr>
                <w:rFonts w:ascii="Times New Roman" w:eastAsia="Times New Roman" w:hAnsi="Times New Roman"/>
                <w:sz w:val="24"/>
                <w:szCs w:val="24"/>
                <w:lang w:eastAsia="ru-RU"/>
              </w:rPr>
              <w:t xml:space="preserve">Кузьмин Сергей </w:t>
            </w:r>
            <w:r w:rsidRPr="0047752E">
              <w:rPr>
                <w:rFonts w:ascii="Times New Roman" w:eastAsia="Times New Roman" w:hAnsi="Times New Roman"/>
                <w:sz w:val="24"/>
                <w:szCs w:val="24"/>
                <w:lang w:eastAsia="ru-RU"/>
              </w:rPr>
              <w:t xml:space="preserve">Телефон: </w:t>
            </w:r>
            <w:r w:rsidR="00207D45">
              <w:rPr>
                <w:rFonts w:ascii="Times New Roman" w:eastAsia="Times New Roman" w:hAnsi="Times New Roman"/>
                <w:sz w:val="24"/>
                <w:szCs w:val="24"/>
                <w:lang w:eastAsia="ru-RU"/>
              </w:rPr>
              <w:t>8 (495)511-50-20</w:t>
            </w:r>
          </w:p>
          <w:p w:rsidR="008775BE" w:rsidRPr="00207D45" w:rsidRDefault="00F83BA8" w:rsidP="00207D45">
            <w:pPr>
              <w:widowControl w:val="0"/>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775BE" w:rsidRPr="0047752E">
              <w:rPr>
                <w:rFonts w:ascii="Times New Roman" w:eastAsia="Times New Roman" w:hAnsi="Times New Roman"/>
                <w:sz w:val="24"/>
                <w:szCs w:val="24"/>
                <w:lang w:eastAsia="ru-RU"/>
              </w:rPr>
              <w:t>дрес эл</w:t>
            </w:r>
            <w:r>
              <w:rPr>
                <w:rFonts w:ascii="Times New Roman" w:eastAsia="Times New Roman" w:hAnsi="Times New Roman"/>
                <w:sz w:val="24"/>
                <w:szCs w:val="24"/>
                <w:lang w:eastAsia="ru-RU"/>
              </w:rPr>
              <w:t xml:space="preserve">ектронной почты: </w:t>
            </w:r>
            <w:proofErr w:type="spellStart"/>
            <w:r w:rsidR="00207D45">
              <w:rPr>
                <w:rFonts w:ascii="Times New Roman" w:eastAsia="Times New Roman" w:hAnsi="Times New Roman"/>
                <w:sz w:val="24"/>
                <w:szCs w:val="24"/>
                <w:lang w:val="en-US" w:eastAsia="ru-RU"/>
              </w:rPr>
              <w:t>pdo</w:t>
            </w:r>
            <w:proofErr w:type="spellEnd"/>
            <w:r w:rsidR="00207D45" w:rsidRPr="00207D45">
              <w:rPr>
                <w:rFonts w:ascii="Times New Roman" w:eastAsia="Times New Roman" w:hAnsi="Times New Roman"/>
                <w:sz w:val="24"/>
                <w:szCs w:val="24"/>
                <w:lang w:eastAsia="ru-RU"/>
              </w:rPr>
              <w:t>_</w:t>
            </w:r>
            <w:proofErr w:type="spellStart"/>
            <w:r w:rsidR="00207D45">
              <w:rPr>
                <w:rFonts w:ascii="Times New Roman" w:eastAsia="Times New Roman" w:hAnsi="Times New Roman"/>
                <w:sz w:val="24"/>
                <w:szCs w:val="24"/>
                <w:lang w:val="en-US" w:eastAsia="ru-RU"/>
              </w:rPr>
              <w:t>zs</w:t>
            </w:r>
            <w:proofErr w:type="spellEnd"/>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mail</w:t>
            </w:r>
            <w:r w:rsidR="00207D45" w:rsidRPr="00207D45">
              <w:rPr>
                <w:rFonts w:ascii="Times New Roman" w:eastAsia="Times New Roman" w:hAnsi="Times New Roman"/>
                <w:sz w:val="24"/>
                <w:szCs w:val="24"/>
                <w:lang w:eastAsia="ru-RU"/>
              </w:rPr>
              <w:t>.</w:t>
            </w:r>
            <w:proofErr w:type="spellStart"/>
            <w:r w:rsidR="00207D45">
              <w:rPr>
                <w:rFonts w:ascii="Times New Roman" w:eastAsia="Times New Roman" w:hAnsi="Times New Roman"/>
                <w:sz w:val="24"/>
                <w:szCs w:val="24"/>
                <w:lang w:val="en-US" w:eastAsia="ru-RU"/>
              </w:rPr>
              <w:t>ru</w:t>
            </w:r>
            <w:proofErr w:type="spellEnd"/>
          </w:p>
        </w:tc>
      </w:tr>
      <w:tr w:rsidR="008775BE" w:rsidRPr="0047752E" w:rsidTr="004A7C3D">
        <w:trPr>
          <w:trHeight w:val="1235"/>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5" w:name="_Toc327528135"/>
            <w:bookmarkStart w:id="26" w:name="_Toc327528527"/>
            <w:bookmarkStart w:id="27" w:name="_Toc327528750"/>
            <w:bookmarkStart w:id="28" w:name="_Toc424113003"/>
            <w:r w:rsidRPr="0047752E">
              <w:rPr>
                <w:rFonts w:ascii="Times New Roman" w:eastAsia="Times New Roman" w:hAnsi="Times New Roman"/>
                <w:b/>
                <w:sz w:val="24"/>
                <w:szCs w:val="24"/>
                <w:lang w:eastAsia="ru-RU"/>
              </w:rPr>
              <w:t>2</w:t>
            </w:r>
            <w:bookmarkEnd w:id="25"/>
            <w:bookmarkEnd w:id="26"/>
            <w:bookmarkEnd w:id="27"/>
            <w:bookmarkEnd w:id="2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Предмет запроса предложений</w:t>
            </w:r>
            <w:r w:rsidR="008D7117">
              <w:rPr>
                <w:rFonts w:ascii="Times New Roman" w:eastAsia="Times New Roman" w:hAnsi="Times New Roman"/>
                <w:b/>
                <w:sz w:val="24"/>
                <w:szCs w:val="24"/>
                <w:lang w:eastAsia="ru-RU"/>
              </w:rPr>
              <w:t xml:space="preserve"> в электронной форме</w:t>
            </w:r>
            <w:r w:rsidRPr="0047752E">
              <w:rPr>
                <w:rFonts w:ascii="Times New Roman" w:eastAsia="Times New Roman" w:hAnsi="Times New Roman"/>
                <w:b/>
                <w:sz w:val="24"/>
                <w:szCs w:val="24"/>
                <w:lang w:eastAsia="ru-RU"/>
              </w:rPr>
              <w:t xml:space="preserve"> </w:t>
            </w:r>
          </w:p>
        </w:tc>
        <w:tc>
          <w:tcPr>
            <w:tcW w:w="6912" w:type="dxa"/>
            <w:tcBorders>
              <w:top w:val="single" w:sz="4" w:space="0" w:color="auto"/>
              <w:left w:val="single" w:sz="4" w:space="0" w:color="auto"/>
              <w:bottom w:val="single" w:sz="4" w:space="0" w:color="auto"/>
              <w:right w:val="single" w:sz="4" w:space="0" w:color="auto"/>
            </w:tcBorders>
          </w:tcPr>
          <w:p w:rsidR="008775BE" w:rsidRPr="00AF5EF9" w:rsidRDefault="00AF5EF9" w:rsidP="009167AD">
            <w:pPr>
              <w:spacing w:before="100" w:beforeAutospacing="1" w:after="100" w:afterAutospacing="1" w:line="240" w:lineRule="auto"/>
              <w:ind w:firstLine="425"/>
              <w:jc w:val="both"/>
              <w:rPr>
                <w:rFonts w:ascii="Times New Roman" w:eastAsia="Times New Roman" w:hAnsi="Times New Roman"/>
                <w:sz w:val="24"/>
                <w:szCs w:val="24"/>
                <w:lang w:eastAsia="ru-RU"/>
              </w:rPr>
            </w:pPr>
            <w:r w:rsidRPr="00AF5EF9">
              <w:rPr>
                <w:rFonts w:ascii="Times New Roman" w:hAnsi="Times New Roman"/>
              </w:rPr>
              <w:t xml:space="preserve">Поставка </w:t>
            </w:r>
            <w:r w:rsidR="009167AD">
              <w:rPr>
                <w:rFonts w:ascii="Times New Roman" w:hAnsi="Times New Roman"/>
              </w:rPr>
              <w:t>компьютеров и периферийного оборудования</w:t>
            </w:r>
          </w:p>
        </w:tc>
      </w:tr>
      <w:tr w:rsidR="008775BE" w:rsidRPr="0047752E" w:rsidTr="004A7C3D">
        <w:trPr>
          <w:trHeight w:val="180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4"/>
            <w:r w:rsidRPr="0047752E">
              <w:rPr>
                <w:rFonts w:ascii="Times New Roman" w:eastAsia="Times New Roman" w:hAnsi="Times New Roman"/>
                <w:b/>
                <w:sz w:val="24"/>
                <w:szCs w:val="24"/>
                <w:lang w:eastAsia="ru-RU"/>
              </w:rPr>
              <w:t>3</w:t>
            </w:r>
            <w:bookmarkEnd w:id="2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Технического задания и проекта договора.</w:t>
            </w:r>
          </w:p>
        </w:tc>
      </w:tr>
      <w:tr w:rsidR="008775BE" w:rsidRPr="0047752E" w:rsidTr="004A7C3D">
        <w:trPr>
          <w:trHeight w:val="861"/>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5"/>
            <w:r w:rsidRPr="0047752E">
              <w:rPr>
                <w:rFonts w:ascii="Times New Roman" w:eastAsia="Times New Roman" w:hAnsi="Times New Roman"/>
                <w:b/>
                <w:sz w:val="24"/>
                <w:szCs w:val="24"/>
                <w:lang w:eastAsia="ru-RU"/>
              </w:rPr>
              <w:t>4</w:t>
            </w:r>
            <w:bookmarkEnd w:id="3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rsidR="00D234E9" w:rsidRPr="00764014" w:rsidRDefault="009167AD" w:rsidP="009167AD">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479 330</w:t>
            </w:r>
            <w:r w:rsidR="00764014" w:rsidRPr="00764014">
              <w:rPr>
                <w:rFonts w:ascii="Times New Roman" w:hAnsi="Times New Roman"/>
                <w:sz w:val="24"/>
                <w:szCs w:val="24"/>
              </w:rPr>
              <w:t xml:space="preserve"> (</w:t>
            </w:r>
            <w:r>
              <w:rPr>
                <w:rFonts w:ascii="Times New Roman" w:hAnsi="Times New Roman"/>
                <w:sz w:val="24"/>
                <w:szCs w:val="24"/>
              </w:rPr>
              <w:t>четыреста семьдесят девять тысяч триста тридцать</w:t>
            </w:r>
            <w:r w:rsidR="00764014" w:rsidRPr="00764014">
              <w:rPr>
                <w:rFonts w:ascii="Times New Roman" w:hAnsi="Times New Roman"/>
                <w:sz w:val="24"/>
                <w:szCs w:val="24"/>
              </w:rPr>
              <w:t>) рубл</w:t>
            </w:r>
            <w:r w:rsidR="004A7C3D">
              <w:rPr>
                <w:rFonts w:ascii="Times New Roman" w:hAnsi="Times New Roman"/>
                <w:sz w:val="24"/>
                <w:szCs w:val="24"/>
              </w:rPr>
              <w:t>ей</w:t>
            </w:r>
            <w:r w:rsidR="00764014" w:rsidRPr="00764014">
              <w:rPr>
                <w:rFonts w:ascii="Times New Roman" w:hAnsi="Times New Roman"/>
                <w:sz w:val="24"/>
                <w:szCs w:val="24"/>
              </w:rPr>
              <w:t xml:space="preserve"> </w:t>
            </w:r>
            <w:r w:rsidR="004A7C3D">
              <w:rPr>
                <w:rFonts w:ascii="Times New Roman" w:hAnsi="Times New Roman"/>
                <w:sz w:val="24"/>
                <w:szCs w:val="24"/>
              </w:rPr>
              <w:t>0</w:t>
            </w:r>
            <w:r>
              <w:rPr>
                <w:rFonts w:ascii="Times New Roman" w:hAnsi="Times New Roman"/>
                <w:sz w:val="24"/>
                <w:szCs w:val="24"/>
              </w:rPr>
              <w:t>0</w:t>
            </w:r>
            <w:r w:rsidR="00764014" w:rsidRPr="00764014">
              <w:rPr>
                <w:rFonts w:ascii="Times New Roman" w:hAnsi="Times New Roman"/>
                <w:sz w:val="24"/>
                <w:szCs w:val="24"/>
              </w:rPr>
              <w:t xml:space="preserve"> </w:t>
            </w:r>
            <w:proofErr w:type="gramStart"/>
            <w:r w:rsidR="00764014" w:rsidRPr="00764014">
              <w:rPr>
                <w:rFonts w:ascii="Times New Roman" w:hAnsi="Times New Roman"/>
                <w:sz w:val="24"/>
                <w:szCs w:val="24"/>
              </w:rPr>
              <w:t>коп</w:t>
            </w:r>
            <w:r>
              <w:rPr>
                <w:rFonts w:ascii="Times New Roman" w:hAnsi="Times New Roman"/>
                <w:sz w:val="24"/>
                <w:szCs w:val="24"/>
              </w:rPr>
              <w:t>.</w:t>
            </w:r>
            <w:r w:rsidR="00764014" w:rsidRPr="00764014">
              <w:rPr>
                <w:rFonts w:ascii="Times New Roman" w:hAnsi="Times New Roman"/>
                <w:sz w:val="24"/>
                <w:szCs w:val="24"/>
              </w:rPr>
              <w:t>,</w:t>
            </w:r>
            <w:proofErr w:type="gramEnd"/>
            <w:r w:rsidR="00764014" w:rsidRPr="00764014">
              <w:rPr>
                <w:rFonts w:ascii="Times New Roman" w:hAnsi="Times New Roman"/>
                <w:sz w:val="24"/>
                <w:szCs w:val="24"/>
              </w:rPr>
              <w:t xml:space="preserve"> включая</w:t>
            </w:r>
            <w:r w:rsidR="004A7C3D">
              <w:rPr>
                <w:rFonts w:ascii="Times New Roman" w:hAnsi="Times New Roman"/>
                <w:sz w:val="24"/>
                <w:szCs w:val="24"/>
              </w:rPr>
              <w:t xml:space="preserve"> НДС</w:t>
            </w:r>
            <w:r w:rsidR="00764014" w:rsidRPr="00764014">
              <w:rPr>
                <w:rFonts w:ascii="Times New Roman" w:hAnsi="Times New Roman"/>
                <w:sz w:val="24"/>
                <w:szCs w:val="24"/>
              </w:rPr>
              <w:t>.</w:t>
            </w:r>
          </w:p>
        </w:tc>
      </w:tr>
      <w:tr w:rsidR="008775BE" w:rsidRPr="0047752E" w:rsidTr="004A7C3D">
        <w:trPr>
          <w:trHeight w:val="904"/>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6"/>
            <w:r w:rsidRPr="0047752E">
              <w:rPr>
                <w:rFonts w:ascii="Times New Roman" w:eastAsia="Times New Roman" w:hAnsi="Times New Roman"/>
                <w:b/>
                <w:sz w:val="24"/>
                <w:szCs w:val="24"/>
                <w:lang w:eastAsia="ru-RU"/>
              </w:rPr>
              <w:t>5</w:t>
            </w:r>
            <w:bookmarkEnd w:id="3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napToGrid w:val="0"/>
                <w:sz w:val="24"/>
                <w:szCs w:val="24"/>
                <w:lang w:eastAsia="ru-RU"/>
              </w:rPr>
              <w:t>Преференции</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Закупка среди субъектов МСП.</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2" w:name="_Toc424113007"/>
            <w:r w:rsidRPr="0047752E">
              <w:rPr>
                <w:rFonts w:ascii="Times New Roman" w:eastAsia="Times New Roman" w:hAnsi="Times New Roman"/>
                <w:b/>
                <w:sz w:val="24"/>
                <w:szCs w:val="24"/>
                <w:lang w:eastAsia="ru-RU"/>
              </w:rPr>
              <w:t>6</w:t>
            </w:r>
            <w:bookmarkEnd w:id="3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Сроки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rsidR="00E50A77" w:rsidRPr="0047752E" w:rsidRDefault="004A7C3D" w:rsidP="009254BF">
            <w:pPr>
              <w:widowControl w:val="0"/>
              <w:spacing w:after="0" w:line="240" w:lineRule="auto"/>
              <w:ind w:firstLine="425"/>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Согласно проекта договора.</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08"/>
            <w:r w:rsidRPr="0047752E">
              <w:rPr>
                <w:rFonts w:ascii="Times New Roman" w:eastAsia="Times New Roman" w:hAnsi="Times New Roman"/>
                <w:b/>
                <w:sz w:val="24"/>
                <w:szCs w:val="24"/>
                <w:lang w:eastAsia="ru-RU"/>
              </w:rPr>
              <w:t>7</w:t>
            </w:r>
            <w:bookmarkEnd w:id="3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FA493D" w:rsidP="009254BF">
            <w:pPr>
              <w:widowControl w:val="0"/>
              <w:spacing w:after="0" w:line="240" w:lineRule="auto"/>
              <w:ind w:firstLine="425"/>
              <w:contextualSpacing/>
              <w:jc w:val="both"/>
              <w:rPr>
                <w:rFonts w:ascii="Times New Roman" w:hAnsi="Times New Roman"/>
                <w:spacing w:val="-2"/>
                <w:sz w:val="24"/>
                <w:szCs w:val="24"/>
              </w:rPr>
            </w:pPr>
            <w:r>
              <w:rPr>
                <w:rFonts w:ascii="Times New Roman" w:hAnsi="Times New Roman"/>
                <w:spacing w:val="-2"/>
                <w:sz w:val="24"/>
                <w:szCs w:val="24"/>
              </w:rPr>
              <w:t xml:space="preserve">Согласно </w:t>
            </w:r>
            <w:r>
              <w:rPr>
                <w:rFonts w:ascii="Times New Roman" w:eastAsia="Times New Roman" w:hAnsi="Times New Roman"/>
                <w:sz w:val="24"/>
                <w:szCs w:val="24"/>
                <w:lang w:eastAsia="ru-RU"/>
              </w:rPr>
              <w:t>Технического задания и проекта договора.</w:t>
            </w:r>
            <w:r>
              <w:rPr>
                <w:rFonts w:ascii="Times New Roman" w:hAnsi="Times New Roman"/>
                <w:spacing w:val="-2"/>
                <w:sz w:val="24"/>
                <w:szCs w:val="24"/>
              </w:rPr>
              <w:t xml:space="preserve"> </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09"/>
            <w:r w:rsidRPr="0047752E">
              <w:rPr>
                <w:rFonts w:ascii="Times New Roman" w:eastAsia="Times New Roman" w:hAnsi="Times New Roman"/>
                <w:b/>
                <w:sz w:val="24"/>
                <w:szCs w:val="24"/>
                <w:lang w:eastAsia="ru-RU"/>
              </w:rPr>
              <w:t>8</w:t>
            </w:r>
            <w:bookmarkEnd w:id="3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0"/>
            <w:r w:rsidRPr="0047752E">
              <w:rPr>
                <w:rFonts w:ascii="Times New Roman" w:hAnsi="Times New Roman"/>
                <w:color w:val="000000"/>
                <w:sz w:val="24"/>
                <w:szCs w:val="24"/>
              </w:rPr>
              <w:t xml:space="preserve">Место и время подачи </w:t>
            </w:r>
            <w:proofErr w:type="gramStart"/>
            <w:r w:rsidRPr="0047752E">
              <w:rPr>
                <w:rFonts w:ascii="Times New Roman" w:hAnsi="Times New Roman"/>
                <w:color w:val="000000"/>
                <w:sz w:val="24"/>
                <w:szCs w:val="24"/>
              </w:rPr>
              <w:lastRenderedPageBreak/>
              <w:t>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5"/>
            <w:proofErr w:type="gramEnd"/>
          </w:p>
        </w:tc>
        <w:tc>
          <w:tcPr>
            <w:tcW w:w="6912" w:type="dxa"/>
            <w:tcBorders>
              <w:top w:val="single" w:sz="4" w:space="0" w:color="auto"/>
              <w:left w:val="single" w:sz="4" w:space="0" w:color="auto"/>
              <w:bottom w:val="single" w:sz="4" w:space="0" w:color="auto"/>
              <w:right w:val="single" w:sz="4" w:space="0" w:color="auto"/>
            </w:tcBorders>
          </w:tcPr>
          <w:p w:rsidR="008775BE" w:rsidRDefault="00355784" w:rsidP="009254BF">
            <w:pPr>
              <w:widowControl w:val="0"/>
              <w:spacing w:after="0" w:line="240" w:lineRule="auto"/>
              <w:ind w:firstLine="425"/>
              <w:contextualSpacing/>
              <w:jc w:val="both"/>
              <w:rPr>
                <w:rFonts w:ascii="Times New Roman" w:hAnsi="Times New Roman"/>
                <w:sz w:val="24"/>
                <w:szCs w:val="24"/>
              </w:rPr>
            </w:pPr>
            <w:r>
              <w:rPr>
                <w:rFonts w:ascii="Times New Roman" w:hAnsi="Times New Roman"/>
                <w:sz w:val="24"/>
                <w:szCs w:val="24"/>
              </w:rPr>
              <w:lastRenderedPageBreak/>
              <w:t xml:space="preserve">Место подачи предложения ЭТП ЕСТП </w:t>
            </w:r>
            <w:hyperlink r:id="rId9" w:history="1">
              <w:r w:rsidR="00D00DAF" w:rsidRPr="00F47A8D">
                <w:rPr>
                  <w:rStyle w:val="aa"/>
                </w:rPr>
                <w:t>http://estp.ru</w:t>
              </w:r>
            </w:hyperlink>
          </w:p>
          <w:p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1"/>
            <w:r w:rsidRPr="0047752E">
              <w:rPr>
                <w:rFonts w:ascii="Times New Roman" w:eastAsia="Times New Roman" w:hAnsi="Times New Roman"/>
                <w:b/>
                <w:sz w:val="24"/>
                <w:szCs w:val="24"/>
                <w:lang w:eastAsia="ru-RU"/>
              </w:rPr>
              <w:t>9</w:t>
            </w:r>
            <w:bookmarkEnd w:id="3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866F4">
            <w:pPr>
              <w:widowControl w:val="0"/>
              <w:spacing w:after="0" w:line="240" w:lineRule="auto"/>
              <w:ind w:firstLine="425"/>
              <w:contextualSpacing/>
              <w:jc w:val="both"/>
              <w:rPr>
                <w:rFonts w:ascii="Times New Roman" w:eastAsia="Times New Roman" w:hAnsi="Times New Roman"/>
                <w:sz w:val="24"/>
                <w:szCs w:val="24"/>
                <w:lang w:eastAsia="ru-RU"/>
              </w:rPr>
            </w:pPr>
            <w:r w:rsidRPr="0047752E">
              <w:rPr>
                <w:rFonts w:ascii="Times New Roman" w:hAnsi="Times New Roman"/>
                <w:sz w:val="24"/>
                <w:szCs w:val="24"/>
              </w:rPr>
              <w:t>Предложения должны быть поданы в срок с</w:t>
            </w:r>
            <w:r w:rsidR="007C25B9">
              <w:rPr>
                <w:rFonts w:ascii="Times New Roman" w:hAnsi="Times New Roman"/>
                <w:sz w:val="24"/>
                <w:szCs w:val="24"/>
              </w:rPr>
              <w:t xml:space="preserve"> </w:t>
            </w:r>
            <w:r w:rsidR="005A12F1">
              <w:rPr>
                <w:rFonts w:ascii="Times New Roman" w:hAnsi="Times New Roman"/>
                <w:sz w:val="24"/>
                <w:szCs w:val="24"/>
              </w:rPr>
              <w:t>08.12.</w:t>
            </w:r>
            <w:r w:rsidR="00A378C0">
              <w:rPr>
                <w:rFonts w:ascii="Times New Roman" w:hAnsi="Times New Roman"/>
                <w:sz w:val="24"/>
                <w:szCs w:val="24"/>
              </w:rPr>
              <w:t>2017</w:t>
            </w:r>
            <w:r w:rsidR="00C478D1">
              <w:rPr>
                <w:rFonts w:ascii="Times New Roman" w:hAnsi="Times New Roman"/>
                <w:sz w:val="24"/>
                <w:szCs w:val="24"/>
              </w:rPr>
              <w:t xml:space="preserve"> 09:00</w:t>
            </w:r>
            <w:r w:rsidR="0010056B">
              <w:rPr>
                <w:rFonts w:ascii="Times New Roman" w:hAnsi="Times New Roman"/>
                <w:sz w:val="24"/>
                <w:szCs w:val="24"/>
              </w:rPr>
              <w:t xml:space="preserve"> года </w:t>
            </w:r>
            <w:r w:rsidR="007C25B9" w:rsidRPr="00B837A6">
              <w:rPr>
                <w:rFonts w:ascii="Times New Roman" w:hAnsi="Times New Roman"/>
                <w:sz w:val="24"/>
                <w:szCs w:val="24"/>
              </w:rPr>
              <w:t xml:space="preserve">по </w:t>
            </w:r>
            <w:r w:rsidR="005A12F1">
              <w:rPr>
                <w:rFonts w:ascii="Times New Roman" w:hAnsi="Times New Roman"/>
                <w:sz w:val="24"/>
                <w:szCs w:val="24"/>
              </w:rPr>
              <w:t>1</w:t>
            </w:r>
            <w:r w:rsidR="009866F4">
              <w:rPr>
                <w:rFonts w:ascii="Times New Roman" w:hAnsi="Times New Roman"/>
                <w:sz w:val="24"/>
                <w:szCs w:val="24"/>
              </w:rPr>
              <w:t>8</w:t>
            </w:r>
            <w:r w:rsidR="005A12F1">
              <w:rPr>
                <w:rFonts w:ascii="Times New Roman" w:hAnsi="Times New Roman"/>
                <w:sz w:val="24"/>
                <w:szCs w:val="24"/>
              </w:rPr>
              <w:t>.12.</w:t>
            </w:r>
            <w:r w:rsidR="00A378C0">
              <w:rPr>
                <w:rFonts w:ascii="Times New Roman" w:hAnsi="Times New Roman"/>
                <w:sz w:val="24"/>
                <w:szCs w:val="24"/>
              </w:rPr>
              <w:t>2017г.</w:t>
            </w:r>
            <w:r w:rsidR="00C478D1">
              <w:rPr>
                <w:rFonts w:ascii="Times New Roman" w:hAnsi="Times New Roman"/>
                <w:sz w:val="24"/>
                <w:szCs w:val="24"/>
              </w:rPr>
              <w:t xml:space="preserve"> до 14:00</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2"/>
            <w:r w:rsidRPr="0047752E">
              <w:rPr>
                <w:rFonts w:ascii="Times New Roman" w:eastAsia="Times New Roman" w:hAnsi="Times New Roman"/>
                <w:b/>
                <w:sz w:val="24"/>
                <w:szCs w:val="24"/>
                <w:lang w:eastAsia="ru-RU"/>
              </w:rPr>
              <w:t>10</w:t>
            </w:r>
            <w:bookmarkEnd w:id="37"/>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8"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8"/>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D5D7A" w:rsidRPr="00AF5EF9" w:rsidRDefault="008775BE" w:rsidP="008D5D7A">
            <w:pPr>
              <w:widowControl w:val="0"/>
              <w:spacing w:after="0" w:line="240" w:lineRule="auto"/>
              <w:ind w:firstLine="425"/>
              <w:contextualSpacing/>
              <w:jc w:val="both"/>
              <w:rPr>
                <w:rStyle w:val="aa"/>
                <w:rFonts w:ascii="Times New Roman" w:hAnsi="Times New Roman"/>
                <w:color w:val="auto"/>
                <w:sz w:val="24"/>
                <w:szCs w:val="24"/>
                <w:u w:val="none"/>
              </w:rPr>
            </w:pPr>
            <w:r w:rsidRPr="00AF5EF9">
              <w:rPr>
                <w:rFonts w:ascii="Times New Roman" w:hAnsi="Times New Roman"/>
                <w:sz w:val="24"/>
                <w:szCs w:val="24"/>
              </w:rPr>
              <w:t xml:space="preserve">Документация предоставляется в электронной форме на сайте </w:t>
            </w:r>
            <w:r w:rsidR="00FA493D" w:rsidRPr="00AF5EF9">
              <w:rPr>
                <w:rFonts w:ascii="Times New Roman" w:hAnsi="Times New Roman"/>
              </w:rPr>
              <w:t>http://zakupki.gov.ru,</w:t>
            </w:r>
            <w:r w:rsidR="008D5D7A" w:rsidRPr="00AF5EF9">
              <w:rPr>
                <w:rStyle w:val="aa"/>
                <w:rFonts w:ascii="Times New Roman" w:hAnsi="Times New Roman"/>
                <w:color w:val="auto"/>
                <w:sz w:val="24"/>
                <w:szCs w:val="24"/>
                <w:u w:val="none"/>
              </w:rPr>
              <w:t xml:space="preserve"> на сайте ЭТП ЕСТП </w:t>
            </w:r>
            <w:r w:rsidR="00FA493D" w:rsidRPr="00AF5EF9">
              <w:rPr>
                <w:rFonts w:ascii="Times New Roman" w:hAnsi="Times New Roman"/>
              </w:rPr>
              <w:t>http://estp.ru,</w:t>
            </w:r>
          </w:p>
          <w:p w:rsidR="00FA493D" w:rsidRPr="00AF5EF9" w:rsidRDefault="00FA493D" w:rsidP="00FA493D">
            <w:pPr>
              <w:widowControl w:val="0"/>
              <w:spacing w:after="0" w:line="240" w:lineRule="auto"/>
              <w:contextualSpacing/>
              <w:jc w:val="both"/>
              <w:rPr>
                <w:rFonts w:ascii="Times New Roman" w:hAnsi="Times New Roman"/>
                <w:sz w:val="24"/>
              </w:rPr>
            </w:pPr>
            <w:r w:rsidRPr="00AF5EF9">
              <w:rPr>
                <w:rStyle w:val="aa"/>
                <w:rFonts w:ascii="Times New Roman" w:hAnsi="Times New Roman"/>
                <w:color w:val="auto"/>
                <w:sz w:val="24"/>
                <w:u w:val="none"/>
              </w:rPr>
              <w:t xml:space="preserve">на сайте ОАО «Жилсервис» http://zhilservicekorolev.ru. </w:t>
            </w:r>
          </w:p>
          <w:p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4"/>
            <w:r w:rsidRPr="0047752E">
              <w:rPr>
                <w:rFonts w:ascii="Times New Roman" w:eastAsia="Times New Roman" w:hAnsi="Times New Roman"/>
                <w:b/>
                <w:sz w:val="24"/>
                <w:szCs w:val="24"/>
                <w:lang w:eastAsia="ru-RU"/>
              </w:rPr>
              <w:t>11</w:t>
            </w:r>
            <w:bookmarkEnd w:id="3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r w:rsidR="005A12F1" w:rsidRPr="0047752E">
              <w:rPr>
                <w:sz w:val="24"/>
                <w:szCs w:val="24"/>
              </w:rPr>
              <w:t>прочих существенных условиях договора,</w:t>
            </w:r>
            <w:r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w:t>
            </w:r>
            <w:r w:rsidR="00386100" w:rsidRPr="005A12F1">
              <w:rPr>
                <w:snapToGrid w:val="0"/>
                <w:sz w:val="24"/>
                <w:szCs w:val="24"/>
              </w:rPr>
              <w:t xml:space="preserve">предложений </w:t>
            </w:r>
            <w:r w:rsidR="003C094C" w:rsidRPr="005A12F1">
              <w:rPr>
                <w:sz w:val="24"/>
                <w:szCs w:val="24"/>
              </w:rPr>
              <w:t>форма</w:t>
            </w:r>
            <w:r w:rsidR="005A12F1" w:rsidRPr="005A12F1">
              <w:rPr>
                <w:sz w:val="24"/>
                <w:szCs w:val="24"/>
              </w:rPr>
              <w:t xml:space="preserve"> 3</w:t>
            </w:r>
            <w:r w:rsidR="003C094C">
              <w:rPr>
                <w:sz w:val="24"/>
                <w:szCs w:val="24"/>
              </w:rPr>
              <w:t>).</w:t>
            </w:r>
          </w:p>
          <w:p w:rsidR="008775BE" w:rsidRPr="001A49C5" w:rsidRDefault="00386100" w:rsidP="00CD67D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xml:space="preserve">) сведения и документы, подтверждающие соответствие соисполнителей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1A49C5">
              <w:rPr>
                <w:szCs w:val="24"/>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rsidR="008775BE" w:rsidRPr="0047752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A12F1" w:rsidRPr="0047752E">
              <w:rPr>
                <w:szCs w:val="24"/>
              </w:rPr>
              <w:t>к участию</w:t>
            </w:r>
            <w:r w:rsidRPr="0047752E">
              <w:rPr>
                <w:szCs w:val="24"/>
              </w:rPr>
              <w:t xml:space="preserve"> в запросе предложений должно содержать также доверенность на </w:t>
            </w:r>
            <w:r w:rsidRPr="0047752E">
              <w:rPr>
                <w:szCs w:val="24"/>
              </w:rPr>
              <w:lastRenderedPageBreak/>
              <w:t>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rsidR="008775BE" w:rsidRPr="0047752E" w:rsidRDefault="000355A3" w:rsidP="009254BF">
            <w:pPr>
              <w:pStyle w:val="33"/>
              <w:tabs>
                <w:tab w:val="clear" w:pos="788"/>
              </w:tabs>
              <w:ind w:left="0" w:firstLine="425"/>
              <w:rPr>
                <w:szCs w:val="24"/>
              </w:rPr>
            </w:pPr>
            <w:r>
              <w:rPr>
                <w:szCs w:val="24"/>
              </w:rPr>
              <w:t>7</w:t>
            </w:r>
            <w:r w:rsidR="008775BE" w:rsidRPr="0047752E">
              <w:rPr>
                <w:szCs w:val="24"/>
              </w:rPr>
              <w:t xml:space="preserve">) полученную не ранее, чем за </w:t>
            </w:r>
            <w:r w:rsidR="00AF5EF9">
              <w:rPr>
                <w:szCs w:val="24"/>
              </w:rPr>
              <w:t>девяносто</w:t>
            </w:r>
            <w:r w:rsidR="008775BE" w:rsidRPr="0047752E">
              <w:rPr>
                <w:szCs w:val="24"/>
              </w:rPr>
              <w:t xml:space="preserve">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w:t>
            </w:r>
            <w:r w:rsidR="004C534B" w:rsidRPr="0047752E">
              <w:rPr>
                <w:szCs w:val="24"/>
              </w:rPr>
              <w:t>для индивидуального предпринимателя</w:t>
            </w:r>
            <w:r w:rsidR="008775BE" w:rsidRPr="0047752E">
              <w:rPr>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AF5EF9" w:rsidRPr="0047752E">
              <w:rPr>
                <w:szCs w:val="24"/>
              </w:rPr>
              <w:t>предметом запроса</w:t>
            </w:r>
            <w:r w:rsidR="008775BE" w:rsidRPr="0047752E">
              <w:rPr>
                <w:szCs w:val="24"/>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8775BE" w:rsidRPr="0047752E" w:rsidRDefault="000355A3" w:rsidP="009254BF">
            <w:pPr>
              <w:pStyle w:val="33"/>
              <w:tabs>
                <w:tab w:val="clear" w:pos="788"/>
              </w:tabs>
              <w:ind w:left="0" w:firstLine="425"/>
              <w:rPr>
                <w:szCs w:val="24"/>
              </w:rPr>
            </w:pPr>
            <w:r>
              <w:rPr>
                <w:szCs w:val="24"/>
              </w:rPr>
              <w:t>9</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8775BE" w:rsidRDefault="000355A3" w:rsidP="009254BF">
            <w:pPr>
              <w:pStyle w:val="text-1"/>
              <w:widowControl w:val="0"/>
              <w:spacing w:before="0" w:beforeAutospacing="0" w:after="0" w:afterAutospacing="0"/>
              <w:ind w:firstLine="425"/>
              <w:jc w:val="both"/>
            </w:pPr>
            <w:r>
              <w:t>10</w:t>
            </w:r>
            <w:r w:rsidR="008775BE" w:rsidRPr="0047752E">
              <w:t xml:space="preserve">) решение об одобрении или о совершении крупной </w:t>
            </w:r>
            <w:r w:rsidR="008775BE" w:rsidRPr="0047752E">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472D7" w:rsidRPr="001A49C5" w:rsidRDefault="005472D7" w:rsidP="005472D7">
            <w:pPr>
              <w:pStyle w:val="text-1"/>
              <w:widowControl w:val="0"/>
              <w:spacing w:before="0" w:beforeAutospacing="0" w:after="0" w:afterAutospacing="0"/>
              <w:ind w:firstLine="425"/>
              <w:jc w:val="both"/>
            </w:pPr>
            <w:r w:rsidRPr="001A49C5">
              <w:t xml:space="preserve">11) документы, подтверждающие соответствие участника процедуры закупки требованиям </w:t>
            </w:r>
            <w:proofErr w:type="spellStart"/>
            <w:r w:rsidRPr="001A49C5">
              <w:t>пп</w:t>
            </w:r>
            <w:proofErr w:type="spellEnd"/>
            <w:r w:rsidRPr="001A49C5">
              <w:t xml:space="preserve"> 3.3 п. 3 Общих положений  документации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12) документы, подтверждающие соответствие участника процедуры закупки требованиям </w:t>
            </w:r>
            <w:proofErr w:type="spellStart"/>
            <w:r w:rsidRPr="001A49C5">
              <w:t>пп</w:t>
            </w:r>
            <w:proofErr w:type="spellEnd"/>
            <w:r w:rsidRPr="001A49C5">
              <w:t xml:space="preserve">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13) документы, подтверждающие соответствие участника процедуры закупки требованиям </w:t>
            </w:r>
            <w:proofErr w:type="spellStart"/>
            <w:r w:rsidRPr="001A49C5">
              <w:t>пп</w:t>
            </w:r>
            <w:proofErr w:type="spellEnd"/>
            <w:r w:rsidRPr="001A49C5">
              <w:t xml:space="preserve">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14) документы, подтверждающие соответствие участника процедуры закупки требованиям </w:t>
            </w:r>
            <w:proofErr w:type="spellStart"/>
            <w:r w:rsidRPr="001A49C5">
              <w:t>пп</w:t>
            </w:r>
            <w:proofErr w:type="spellEnd"/>
            <w:r w:rsidRPr="001A49C5">
              <w:t xml:space="preserve">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w:t>
            </w:r>
            <w:r w:rsidR="00F75B3B">
              <w:t>ствие установленным требованиям или критериям оценки,</w:t>
            </w:r>
            <w:r w:rsidRPr="001A49C5">
              <w:t xml:space="preserve"> с соответствующими комментариями, разъясняющими цель предоставления этих документов.</w:t>
            </w:r>
          </w:p>
          <w:p w:rsidR="005472D7" w:rsidRDefault="004C534B" w:rsidP="005472D7">
            <w:pPr>
              <w:pStyle w:val="text-1"/>
              <w:widowControl w:val="0"/>
              <w:spacing w:before="0" w:beforeAutospacing="0" w:after="0" w:afterAutospacing="0"/>
              <w:ind w:firstLine="425"/>
              <w:jc w:val="both"/>
            </w:pPr>
            <w:r>
              <w:t>16) Д</w:t>
            </w:r>
            <w:r w:rsidRPr="001A49C5">
              <w:t xml:space="preserve">окумент, подтверждающий принадлежность </w:t>
            </w:r>
            <w:r w:rsidR="005472D7" w:rsidRPr="001A49C5">
              <w:t>участник</w:t>
            </w:r>
            <w:r>
              <w:t>а</w:t>
            </w:r>
            <w:r w:rsidR="005472D7" w:rsidRPr="001A49C5">
              <w:t xml:space="preserve"> процедуры закупки </w:t>
            </w:r>
            <w:r>
              <w:t xml:space="preserve">к </w:t>
            </w:r>
            <w:r w:rsidR="005472D7" w:rsidRPr="001A49C5">
              <w:t>субъект</w:t>
            </w:r>
            <w:r>
              <w:t>а</w:t>
            </w:r>
            <w:r w:rsidR="005472D7" w:rsidRPr="001A49C5">
              <w:t>м малого и среднего предпринимательства</w:t>
            </w:r>
            <w:r w:rsidR="00AF5EF9">
              <w:t xml:space="preserve"> (</w:t>
            </w:r>
            <w:r w:rsidR="00CC194B" w:rsidRPr="006A6703">
              <w:rPr>
                <w:snapToGrid w:val="0"/>
              </w:rPr>
              <w:t xml:space="preserve">Приложение к документации о проведении запроса предложений </w:t>
            </w:r>
            <w:r w:rsidR="00CC194B" w:rsidRPr="0047752E">
              <w:t xml:space="preserve">форма </w:t>
            </w:r>
            <w:r w:rsidR="00CC194B">
              <w:t>4</w:t>
            </w:r>
            <w:r w:rsidR="00AF5EF9">
              <w:t>)</w:t>
            </w:r>
            <w:r>
              <w:t>.</w:t>
            </w:r>
          </w:p>
          <w:p w:rsidR="004C534B" w:rsidRPr="004C534B" w:rsidRDefault="004C534B" w:rsidP="004C534B">
            <w:pPr>
              <w:pStyle w:val="text-1"/>
              <w:widowControl w:val="0"/>
              <w:spacing w:before="0" w:beforeAutospacing="0" w:after="0" w:afterAutospacing="0"/>
              <w:ind w:firstLine="425"/>
              <w:jc w:val="both"/>
              <w:rPr>
                <w:bCs/>
              </w:rPr>
            </w:pPr>
            <w:r>
              <w:t xml:space="preserve">17) Согласие на обработку персональных данных в соответствии со ст.9 гл.2 </w:t>
            </w:r>
            <w:r>
              <w:rPr>
                <w:bCs/>
              </w:rPr>
              <w:t>Федерального</w:t>
            </w:r>
            <w:r w:rsidRPr="004C534B">
              <w:rPr>
                <w:bCs/>
              </w:rPr>
              <w:t xml:space="preserve"> закон</w:t>
            </w:r>
            <w:r>
              <w:rPr>
                <w:bCs/>
              </w:rPr>
              <w:t>а</w:t>
            </w:r>
            <w:r w:rsidRPr="004C534B">
              <w:rPr>
                <w:bCs/>
              </w:rPr>
              <w:t xml:space="preserve"> РФ "О персональных данных", N 152-ФЗ</w:t>
            </w:r>
            <w:r>
              <w:rPr>
                <w:bCs/>
              </w:rPr>
              <w:t xml:space="preserve"> для всех лиц, чьи данные будут предоставлены в составе предложения.</w:t>
            </w:r>
          </w:p>
          <w:p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0" w:name="_Toc424113015"/>
            <w:r w:rsidRPr="0047752E">
              <w:rPr>
                <w:rFonts w:ascii="Times New Roman" w:eastAsia="Times New Roman" w:hAnsi="Times New Roman"/>
                <w:b/>
                <w:sz w:val="24"/>
                <w:szCs w:val="24"/>
                <w:lang w:eastAsia="ru-RU"/>
              </w:rPr>
              <w:lastRenderedPageBreak/>
              <w:t>12</w:t>
            </w:r>
            <w:bookmarkEnd w:id="4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C478D1" w:rsidRDefault="008775BE" w:rsidP="009254BF">
            <w:pPr>
              <w:widowControl w:val="0"/>
              <w:suppressLineNumbers/>
              <w:suppressAutoHyphens/>
              <w:spacing w:after="0" w:line="240" w:lineRule="auto"/>
              <w:ind w:firstLine="425"/>
              <w:jc w:val="both"/>
              <w:rPr>
                <w:rFonts w:ascii="Times New Roman" w:hAnsi="Times New Roman"/>
                <w:sz w:val="24"/>
                <w:szCs w:val="24"/>
              </w:rPr>
            </w:pPr>
            <w:r w:rsidRPr="0047752E">
              <w:rPr>
                <w:rFonts w:ascii="Times New Roman" w:hAnsi="Times New Roman"/>
                <w:sz w:val="24"/>
                <w:szCs w:val="24"/>
              </w:rPr>
              <w:t xml:space="preserve">Рассмотрение предложений состоится по адресу: </w:t>
            </w:r>
            <w:r w:rsidR="004C534B">
              <w:rPr>
                <w:rStyle w:val="16"/>
                <w:rFonts w:eastAsia="Calibri"/>
                <w:sz w:val="24"/>
                <w:szCs w:val="24"/>
              </w:rPr>
              <w:t>141070, Московская область, г. Королёв, ул. Суворова, д.16</w:t>
            </w:r>
            <w:r w:rsidR="00C478D1">
              <w:rPr>
                <w:rStyle w:val="16"/>
                <w:rFonts w:eastAsia="Calibri"/>
                <w:sz w:val="24"/>
                <w:szCs w:val="24"/>
              </w:rPr>
              <w:t xml:space="preserve">, а также </w:t>
            </w:r>
            <w:proofErr w:type="gramStart"/>
            <w:r w:rsidR="00C478D1">
              <w:rPr>
                <w:rStyle w:val="16"/>
                <w:rFonts w:eastAsia="Calibri"/>
                <w:sz w:val="24"/>
                <w:szCs w:val="24"/>
              </w:rPr>
              <w:t xml:space="preserve">на  </w:t>
            </w:r>
            <w:proofErr w:type="spellStart"/>
            <w:r w:rsidR="00C478D1">
              <w:rPr>
                <w:rStyle w:val="16"/>
                <w:rFonts w:eastAsia="Calibri"/>
                <w:sz w:val="24"/>
                <w:szCs w:val="24"/>
                <w:lang w:val="en-US"/>
              </w:rPr>
              <w:t>estp</w:t>
            </w:r>
            <w:proofErr w:type="spellEnd"/>
            <w:r w:rsidR="00C478D1" w:rsidRPr="009866F4">
              <w:rPr>
                <w:rStyle w:val="16"/>
                <w:rFonts w:eastAsia="Calibri"/>
                <w:sz w:val="24"/>
                <w:szCs w:val="24"/>
              </w:rPr>
              <w:t>.</w:t>
            </w:r>
            <w:proofErr w:type="spellStart"/>
            <w:r w:rsidR="00C478D1">
              <w:rPr>
                <w:rStyle w:val="16"/>
                <w:rFonts w:eastAsia="Calibri"/>
                <w:sz w:val="24"/>
                <w:szCs w:val="24"/>
                <w:lang w:val="en-US"/>
              </w:rPr>
              <w:t>ru</w:t>
            </w:r>
            <w:proofErr w:type="spellEnd"/>
            <w:proofErr w:type="gramEnd"/>
            <w:r w:rsidR="00C478D1">
              <w:rPr>
                <w:rStyle w:val="16"/>
                <w:rFonts w:eastAsia="Calibri"/>
                <w:sz w:val="24"/>
                <w:szCs w:val="24"/>
              </w:rPr>
              <w:t>.</w:t>
            </w:r>
          </w:p>
          <w:p w:rsidR="008775BE" w:rsidRPr="003C094C" w:rsidRDefault="008775BE" w:rsidP="00AB50D6">
            <w:pPr>
              <w:widowControl w:val="0"/>
              <w:suppressLineNumbers/>
              <w:suppressAutoHyphens/>
              <w:spacing w:after="0" w:line="240" w:lineRule="auto"/>
              <w:ind w:firstLine="425"/>
              <w:jc w:val="both"/>
              <w:rPr>
                <w:rFonts w:ascii="Times New Roman" w:hAnsi="Times New Roman"/>
                <w:color w:val="FF0000"/>
                <w:sz w:val="24"/>
                <w:szCs w:val="24"/>
              </w:rPr>
            </w:pPr>
            <w:r w:rsidRPr="009939C8">
              <w:rPr>
                <w:rFonts w:ascii="Times New Roman" w:hAnsi="Times New Roman"/>
                <w:sz w:val="24"/>
                <w:szCs w:val="24"/>
              </w:rPr>
              <w:t>Рассмотрени</w:t>
            </w:r>
            <w:r w:rsidR="0010056B" w:rsidRPr="009939C8">
              <w:rPr>
                <w:rFonts w:ascii="Times New Roman" w:hAnsi="Times New Roman"/>
                <w:sz w:val="24"/>
                <w:szCs w:val="24"/>
              </w:rPr>
              <w:t>е</w:t>
            </w:r>
            <w:r w:rsidRPr="009939C8">
              <w:rPr>
                <w:rFonts w:ascii="Times New Roman" w:hAnsi="Times New Roman"/>
                <w:sz w:val="24"/>
                <w:szCs w:val="24"/>
              </w:rPr>
              <w:t xml:space="preserve"> предложений состоится </w:t>
            </w:r>
            <w:r w:rsidR="00C478D1">
              <w:rPr>
                <w:rFonts w:ascii="Times New Roman" w:hAnsi="Times New Roman"/>
                <w:sz w:val="24"/>
                <w:szCs w:val="24"/>
              </w:rPr>
              <w:t>с</w:t>
            </w:r>
            <w:r w:rsidRPr="009939C8">
              <w:rPr>
                <w:rFonts w:ascii="Times New Roman" w:hAnsi="Times New Roman"/>
                <w:sz w:val="24"/>
                <w:szCs w:val="24"/>
              </w:rPr>
              <w:t xml:space="preserve"> </w:t>
            </w:r>
            <w:r w:rsidR="00A378C0" w:rsidRPr="009939C8">
              <w:rPr>
                <w:rFonts w:ascii="Times New Roman" w:hAnsi="Times New Roman"/>
                <w:sz w:val="24"/>
                <w:szCs w:val="24"/>
              </w:rPr>
              <w:t>1</w:t>
            </w:r>
            <w:r w:rsidR="00D00DAF">
              <w:rPr>
                <w:rFonts w:ascii="Times New Roman" w:hAnsi="Times New Roman"/>
                <w:sz w:val="24"/>
                <w:szCs w:val="24"/>
              </w:rPr>
              <w:t>4</w:t>
            </w:r>
            <w:r w:rsidRPr="009939C8">
              <w:rPr>
                <w:rFonts w:ascii="Times New Roman" w:hAnsi="Times New Roman"/>
                <w:sz w:val="24"/>
                <w:szCs w:val="24"/>
              </w:rPr>
              <w:t xml:space="preserve"> часов </w:t>
            </w:r>
            <w:r w:rsidR="00A378C0" w:rsidRPr="009939C8">
              <w:rPr>
                <w:rFonts w:ascii="Times New Roman" w:hAnsi="Times New Roman"/>
                <w:sz w:val="24"/>
                <w:szCs w:val="24"/>
              </w:rPr>
              <w:t>00</w:t>
            </w:r>
            <w:r w:rsidR="00644967" w:rsidRPr="009939C8">
              <w:rPr>
                <w:rFonts w:ascii="Times New Roman" w:hAnsi="Times New Roman"/>
                <w:sz w:val="24"/>
                <w:szCs w:val="24"/>
              </w:rPr>
              <w:t xml:space="preserve"> </w:t>
            </w:r>
            <w:r w:rsidRPr="009939C8">
              <w:rPr>
                <w:rFonts w:ascii="Times New Roman" w:hAnsi="Times New Roman"/>
                <w:sz w:val="24"/>
                <w:szCs w:val="24"/>
              </w:rPr>
              <w:t xml:space="preserve">минут по московскому времени </w:t>
            </w:r>
            <w:r w:rsidR="009939C8" w:rsidRPr="009939C8">
              <w:rPr>
                <w:rFonts w:ascii="Times New Roman" w:hAnsi="Times New Roman"/>
                <w:sz w:val="24"/>
                <w:szCs w:val="24"/>
              </w:rPr>
              <w:t>1</w:t>
            </w:r>
            <w:r w:rsidR="00AB50D6">
              <w:rPr>
                <w:rFonts w:ascii="Times New Roman" w:hAnsi="Times New Roman"/>
                <w:sz w:val="24"/>
                <w:szCs w:val="24"/>
              </w:rPr>
              <w:t>8</w:t>
            </w:r>
            <w:r w:rsidR="00A378C0" w:rsidRPr="009939C8">
              <w:rPr>
                <w:rFonts w:ascii="Times New Roman" w:hAnsi="Times New Roman"/>
                <w:sz w:val="24"/>
                <w:szCs w:val="24"/>
              </w:rPr>
              <w:t>.</w:t>
            </w:r>
            <w:r w:rsidR="009939C8" w:rsidRPr="009939C8">
              <w:rPr>
                <w:rFonts w:ascii="Times New Roman" w:hAnsi="Times New Roman"/>
                <w:sz w:val="24"/>
                <w:szCs w:val="24"/>
              </w:rPr>
              <w:t>12</w:t>
            </w:r>
            <w:r w:rsidR="00A378C0" w:rsidRPr="009939C8">
              <w:rPr>
                <w:rFonts w:ascii="Times New Roman" w:hAnsi="Times New Roman"/>
                <w:sz w:val="24"/>
                <w:szCs w:val="24"/>
              </w:rPr>
              <w:t>.2017г</w:t>
            </w:r>
            <w:r w:rsidR="00104C44" w:rsidRPr="009939C8">
              <w:rPr>
                <w:rFonts w:ascii="Times New Roman" w:hAnsi="Times New Roman"/>
                <w:sz w:val="24"/>
                <w:szCs w:val="24"/>
              </w:rPr>
              <w:t>.</w:t>
            </w:r>
          </w:p>
        </w:tc>
      </w:tr>
      <w:tr w:rsidR="008775BE" w:rsidRPr="0047752E" w:rsidTr="004A7C3D">
        <w:trPr>
          <w:trHeight w:val="73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6"/>
            <w:r w:rsidRPr="0047752E">
              <w:rPr>
                <w:rFonts w:ascii="Times New Roman" w:eastAsia="Times New Roman" w:hAnsi="Times New Roman"/>
                <w:b/>
                <w:sz w:val="24"/>
                <w:szCs w:val="24"/>
                <w:lang w:eastAsia="ru-RU"/>
              </w:rPr>
              <w:t>13</w:t>
            </w:r>
            <w:bookmarkEnd w:id="4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Критерии, порядок оценки и сопоставления заявок на участие </w:t>
            </w:r>
            <w:r w:rsidRPr="0047752E">
              <w:rPr>
                <w:rFonts w:ascii="Times New Roman" w:eastAsia="Times New Roman" w:hAnsi="Times New Roman"/>
                <w:b/>
                <w:sz w:val="24"/>
                <w:szCs w:val="24"/>
                <w:lang w:eastAsia="ru-RU"/>
              </w:rPr>
              <w:lastRenderedPageBreak/>
              <w:t>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lastRenderedPageBreak/>
              <w:t>При оценке предложений заказчиком применяется следующая балльная система оценки заявок с учетом следующих показателей (критериев):</w:t>
            </w:r>
          </w:p>
          <w:p w:rsidR="00211ADE" w:rsidRPr="00AE0554" w:rsidRDefault="00211ADE" w:rsidP="009254BF">
            <w:pPr>
              <w:pStyle w:val="14"/>
              <w:widowControl w:val="0"/>
              <w:tabs>
                <w:tab w:val="left" w:pos="993"/>
              </w:tabs>
              <w:spacing w:after="0" w:line="240" w:lineRule="auto"/>
              <w:ind w:left="0" w:firstLine="425"/>
              <w:jc w:val="both"/>
              <w:rPr>
                <w:rFonts w:ascii="Times New Roman" w:hAnsi="Times New Roman"/>
                <w:sz w:val="24"/>
                <w:szCs w:val="24"/>
              </w:rPr>
            </w:pPr>
          </w:p>
          <w:p w:rsidR="008775BE" w:rsidRPr="00AE0554" w:rsidRDefault="008775BE" w:rsidP="009254BF">
            <w:pPr>
              <w:widowControl w:val="0"/>
              <w:spacing w:after="0" w:line="240" w:lineRule="auto"/>
              <w:ind w:firstLine="567"/>
              <w:contextualSpacing/>
              <w:jc w:val="both"/>
              <w:rPr>
                <w:rFonts w:ascii="Times New Roman" w:eastAsia="Times New Roman" w:hAnsi="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6"/>
              <w:gridCol w:w="2404"/>
              <w:gridCol w:w="3118"/>
            </w:tblGrid>
            <w:tr w:rsidR="00654988" w:rsidRPr="00F75B3B" w:rsidTr="00654988">
              <w:trPr>
                <w:cantSplit/>
                <w:tblHeader/>
              </w:trPr>
              <w:tc>
                <w:tcPr>
                  <w:tcW w:w="1016"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Номер критерия</w:t>
                  </w:r>
                </w:p>
              </w:tc>
              <w:tc>
                <w:tcPr>
                  <w:tcW w:w="2404"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Критерии оценки заявок</w:t>
                  </w:r>
                </w:p>
              </w:tc>
              <w:tc>
                <w:tcPr>
                  <w:tcW w:w="3118"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Для проведения оценки</w:t>
                  </w:r>
                </w:p>
                <w:p w:rsidR="00654988" w:rsidRPr="00F75B3B" w:rsidRDefault="00654988" w:rsidP="00654988">
                  <w:pPr>
                    <w:autoSpaceDE w:val="0"/>
                    <w:autoSpaceDN w:val="0"/>
                    <w:adjustRightInd w:val="0"/>
                    <w:ind w:firstLine="446"/>
                    <w:jc w:val="center"/>
                    <w:rPr>
                      <w:rFonts w:ascii="Times New Roman" w:hAnsi="Times New Roman"/>
                      <w:bCs/>
                      <w:color w:val="000000"/>
                      <w:sz w:val="20"/>
                    </w:rPr>
                  </w:pPr>
                  <w:r w:rsidRPr="00F75B3B">
                    <w:rPr>
                      <w:rFonts w:ascii="Times New Roman" w:hAnsi="Times New Roman"/>
                      <w:bCs/>
                      <w:color w:val="000000"/>
                      <w:sz w:val="20"/>
                    </w:rPr>
                    <w:t>в документации установлено:</w:t>
                  </w:r>
                </w:p>
              </w:tc>
            </w:tr>
            <w:tr w:rsidR="00654988" w:rsidRPr="00F75B3B" w:rsidTr="00F75B3B">
              <w:trPr>
                <w:cantSplit/>
                <w:trHeight w:val="1009"/>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Цена договора</w:t>
                  </w:r>
                  <w:r w:rsidR="00F75B3B">
                    <w:rPr>
                      <w:rFonts w:ascii="Times New Roman" w:hAnsi="Times New Roman"/>
                      <w:color w:val="000000"/>
                      <w:sz w:val="20"/>
                    </w:rPr>
                    <w:t xml:space="preserve"> (50%)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506140">
              <w:trPr>
                <w:cantSplit/>
                <w:trHeight w:val="1040"/>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2351F1" w:rsidP="00654988">
                  <w:pPr>
                    <w:autoSpaceDE w:val="0"/>
                    <w:autoSpaceDN w:val="0"/>
                    <w:adjustRightInd w:val="0"/>
                    <w:rPr>
                      <w:rFonts w:ascii="Times New Roman" w:hAnsi="Times New Roman"/>
                      <w:color w:val="000000"/>
                      <w:sz w:val="20"/>
                    </w:rPr>
                  </w:pPr>
                  <w:r>
                    <w:rPr>
                      <w:rFonts w:ascii="Times New Roman" w:hAnsi="Times New Roman"/>
                      <w:sz w:val="20"/>
                    </w:rPr>
                    <w:t xml:space="preserve">Срок предоставленной </w:t>
                  </w:r>
                  <w:r w:rsidR="00F56C38">
                    <w:rPr>
                      <w:rFonts w:ascii="Times New Roman" w:hAnsi="Times New Roman"/>
                      <w:sz w:val="20"/>
                    </w:rPr>
                    <w:t>гарантии на</w:t>
                  </w:r>
                  <w:r>
                    <w:rPr>
                      <w:rFonts w:ascii="Times New Roman" w:hAnsi="Times New Roman"/>
                      <w:sz w:val="20"/>
                    </w:rPr>
                    <w:t xml:space="preserve"> товар</w:t>
                  </w:r>
                  <w:r w:rsidR="002A7881">
                    <w:rPr>
                      <w:rFonts w:ascii="Times New Roman" w:hAnsi="Times New Roman"/>
                      <w:sz w:val="20"/>
                    </w:rPr>
                    <w:t xml:space="preserve"> (40%)</w:t>
                  </w:r>
                </w:p>
              </w:tc>
              <w:tc>
                <w:tcPr>
                  <w:tcW w:w="3118" w:type="dxa"/>
                  <w:vAlign w:val="center"/>
                </w:tcPr>
                <w:p w:rsidR="00654988" w:rsidRPr="00F75B3B" w:rsidRDefault="00654988" w:rsidP="00F75B3B">
                  <w:pPr>
                    <w:autoSpaceDE w:val="0"/>
                    <w:autoSpaceDN w:val="0"/>
                    <w:adjustRightInd w:val="0"/>
                    <w:rPr>
                      <w:rFonts w:ascii="Times New Roman" w:hAnsi="Times New Roman"/>
                      <w:color w:val="000000"/>
                      <w:sz w:val="20"/>
                    </w:rPr>
                  </w:pPr>
                  <w:r w:rsidRPr="00F75B3B">
                    <w:rPr>
                      <w:rFonts w:ascii="Times New Roman" w:hAnsi="Times New Roman"/>
                      <w:color w:val="000000"/>
                      <w:sz w:val="20"/>
                    </w:rPr>
                    <w:t xml:space="preserve"> </w:t>
                  </w:r>
                  <w:r w:rsidR="00506140"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F75B3B">
              <w:trPr>
                <w:cantSplit/>
                <w:trHeight w:val="3478"/>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sz w:val="20"/>
                    </w:rPr>
                  </w:pPr>
                  <w:r w:rsidRPr="00F75B3B">
                    <w:rPr>
                      <w:rFonts w:ascii="Times New Roman" w:hAnsi="Times New Roman"/>
                      <w:sz w:val="20"/>
                    </w:rPr>
                    <w:t>Наличие опыта оказания соответствующих услуг</w:t>
                  </w:r>
                  <w:r w:rsidR="00F75B3B">
                    <w:rPr>
                      <w:rFonts w:ascii="Times New Roman" w:hAnsi="Times New Roman"/>
                      <w:sz w:val="20"/>
                    </w:rPr>
                    <w:t xml:space="preserve"> (10%)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4-5 штук</w:t>
                  </w:r>
                  <w:r w:rsidR="009F0F1D">
                    <w:rPr>
                      <w:rFonts w:ascii="Times New Roman" w:hAnsi="Times New Roman"/>
                      <w:color w:val="000000"/>
                      <w:sz w:val="20"/>
                    </w:rPr>
                    <w:t xml:space="preserve"> </w:t>
                  </w:r>
                  <w:r w:rsidR="00163A60" w:rsidRPr="009F0F1D">
                    <w:rPr>
                      <w:rFonts w:ascii="Times New Roman" w:hAnsi="Times New Roman"/>
                      <w:color w:val="000000"/>
                      <w:sz w:val="20"/>
                    </w:rPr>
                    <w:t>(договоры, акты</w:t>
                  </w:r>
                  <w:r w:rsidR="009F0F1D" w:rsidRPr="009F0F1D">
                    <w:rPr>
                      <w:rFonts w:ascii="Times New Roman" w:hAnsi="Times New Roman"/>
                      <w:color w:val="000000"/>
                      <w:sz w:val="20"/>
                    </w:rPr>
                    <w:t>,</w:t>
                  </w:r>
                  <w:r w:rsidR="00163A60" w:rsidRPr="009F0F1D">
                    <w:rPr>
                      <w:rFonts w:ascii="Times New Roman" w:hAnsi="Times New Roman"/>
                      <w:color w:val="000000"/>
                      <w:sz w:val="20"/>
                    </w:rPr>
                    <w:t xml:space="preserve"> </w:t>
                  </w:r>
                  <w:r w:rsidR="009F0F1D">
                    <w:rPr>
                      <w:rFonts w:ascii="Times New Roman" w:hAnsi="Times New Roman"/>
                      <w:color w:val="000000"/>
                      <w:sz w:val="20"/>
                    </w:rPr>
                    <w:t xml:space="preserve">иные подтверждающие документы) </w:t>
                  </w:r>
                  <w:r w:rsidR="009F0F1D" w:rsidRPr="00F75B3B">
                    <w:rPr>
                      <w:rFonts w:ascii="Times New Roman" w:hAnsi="Times New Roman"/>
                      <w:color w:val="000000"/>
                      <w:sz w:val="20"/>
                    </w:rPr>
                    <w:t>–</w:t>
                  </w:r>
                  <w:r w:rsidRPr="00F75B3B">
                    <w:rPr>
                      <w:rFonts w:ascii="Times New Roman" w:hAnsi="Times New Roman"/>
                      <w:color w:val="000000"/>
                      <w:sz w:val="20"/>
                    </w:rPr>
                    <w:t xml:space="preserve"> 100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2-3 штук – 50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1 штуки – 25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Отсутствие подтверждающих документов – 0 баллов</w:t>
                  </w:r>
                </w:p>
              </w:tc>
            </w:tr>
          </w:tbl>
          <w:p w:rsidR="00635CC8" w:rsidRPr="00AE0554" w:rsidRDefault="00635CC8" w:rsidP="009254BF">
            <w:pPr>
              <w:widowControl w:val="0"/>
              <w:shd w:val="clear" w:color="auto" w:fill="FFFFFF"/>
              <w:tabs>
                <w:tab w:val="left" w:pos="426"/>
                <w:tab w:val="left" w:pos="993"/>
                <w:tab w:val="left" w:pos="1210"/>
              </w:tabs>
              <w:spacing w:after="0" w:line="240" w:lineRule="auto"/>
              <w:ind w:firstLine="425"/>
              <w:jc w:val="both"/>
              <w:rPr>
                <w:rFonts w:ascii="Times New Roman" w:hAnsi="Times New Roman"/>
                <w:color w:val="000000"/>
                <w:sz w:val="24"/>
                <w:szCs w:val="24"/>
              </w:rPr>
            </w:pPr>
          </w:p>
          <w:p w:rsidR="00B46314" w:rsidRDefault="008775BE"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r w:rsidRPr="00F75B3B">
              <w:rPr>
                <w:rFonts w:ascii="Times New Roman" w:eastAsia="Times New Roman" w:hAnsi="Times New Roman"/>
                <w:color w:val="000000"/>
                <w:sz w:val="20"/>
                <w:szCs w:val="24"/>
                <w:u w:val="single"/>
                <w:lang w:eastAsia="ru-RU"/>
              </w:rPr>
              <w:t>Пояснение: при отсутствии сведений, по какому либо критерию (подкритерию) – по данному критерию</w:t>
            </w:r>
            <w:r w:rsidR="00E368E5" w:rsidRPr="00F75B3B">
              <w:rPr>
                <w:rFonts w:ascii="Times New Roman" w:eastAsia="Times New Roman" w:hAnsi="Times New Roman"/>
                <w:color w:val="000000"/>
                <w:sz w:val="20"/>
                <w:szCs w:val="24"/>
                <w:u w:val="single"/>
                <w:lang w:eastAsia="ru-RU"/>
              </w:rPr>
              <w:t xml:space="preserve"> </w:t>
            </w:r>
            <w:r w:rsidR="00177C69" w:rsidRPr="00F75B3B">
              <w:rPr>
                <w:rFonts w:ascii="Times New Roman" w:eastAsia="Times New Roman" w:hAnsi="Times New Roman"/>
                <w:color w:val="000000"/>
                <w:sz w:val="20"/>
                <w:szCs w:val="24"/>
                <w:u w:val="single"/>
                <w:lang w:eastAsia="ru-RU"/>
              </w:rPr>
              <w:t>(подкритерию)</w:t>
            </w:r>
            <w:r w:rsidRPr="00F75B3B">
              <w:rPr>
                <w:rFonts w:ascii="Times New Roman" w:eastAsia="Times New Roman" w:hAnsi="Times New Roman"/>
                <w:color w:val="000000"/>
                <w:sz w:val="20"/>
                <w:szCs w:val="24"/>
                <w:u w:val="single"/>
                <w:lang w:eastAsia="ru-RU"/>
              </w:rPr>
              <w:t xml:space="preserve"> присваивается балл равный нулю</w:t>
            </w:r>
            <w:r w:rsidRPr="00AE0554">
              <w:rPr>
                <w:rFonts w:ascii="Times New Roman" w:eastAsia="Times New Roman" w:hAnsi="Times New Roman"/>
                <w:b/>
                <w:color w:val="000000"/>
                <w:sz w:val="24"/>
                <w:szCs w:val="24"/>
                <w:lang w:eastAsia="ru-RU"/>
              </w:rPr>
              <w:t>.</w:t>
            </w:r>
          </w:p>
          <w:p w:rsidR="00F75B3B" w:rsidRDefault="00F75B3B"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p>
          <w:p w:rsidR="00F75B3B" w:rsidRPr="00F75B3B" w:rsidRDefault="00F75B3B" w:rsidP="00F75B3B">
            <w:pPr>
              <w:keepNext/>
              <w:autoSpaceDE w:val="0"/>
              <w:autoSpaceDN w:val="0"/>
              <w:adjustRightInd w:val="0"/>
              <w:rPr>
                <w:rFonts w:ascii="Times New Roman" w:hAnsi="Times New Roman"/>
                <w:color w:val="000000"/>
                <w:sz w:val="24"/>
                <w:szCs w:val="24"/>
                <w:u w:val="single"/>
              </w:rPr>
            </w:pPr>
            <w:r w:rsidRPr="00F75B3B">
              <w:rPr>
                <w:rFonts w:ascii="Times New Roman" w:hAnsi="Times New Roman"/>
                <w:color w:val="000000"/>
                <w:sz w:val="24"/>
                <w:szCs w:val="24"/>
                <w:u w:val="single"/>
              </w:rPr>
              <w:t>Оценка Предложений осуществляется в следующем порядке:</w:t>
            </w:r>
          </w:p>
          <w:p w:rsidR="00F75B3B" w:rsidRPr="00F75B3B" w:rsidRDefault="00F75B3B" w:rsidP="00F75B3B">
            <w:pPr>
              <w:pStyle w:val="1c"/>
              <w:ind w:firstLine="600"/>
              <w:jc w:val="both"/>
            </w:pPr>
            <w:r w:rsidRPr="00F75B3B">
              <w:t>Рейтинг Предложения представляет собой оценку в баллах, получаемую по результатам оценки по критериям с учетом значимости (веса) данных критериев.</w:t>
            </w:r>
          </w:p>
          <w:p w:rsidR="00F75B3B" w:rsidRPr="00F75B3B" w:rsidRDefault="00F75B3B" w:rsidP="00F75B3B">
            <w:pPr>
              <w:ind w:firstLine="709"/>
              <w:rPr>
                <w:rFonts w:ascii="Times New Roman" w:hAnsi="Times New Roman"/>
                <w:bCs/>
                <w:sz w:val="24"/>
                <w:szCs w:val="24"/>
              </w:rPr>
            </w:pPr>
            <w:r w:rsidRPr="00F75B3B">
              <w:rPr>
                <w:rFonts w:ascii="Times New Roman" w:hAnsi="Times New Roman"/>
                <w:sz w:val="24"/>
                <w:szCs w:val="24"/>
              </w:rPr>
              <w:t>Если какой-либо критерий имеет подкритерии, то выставляются оценки по каждому подкритерию, общая о</w:t>
            </w:r>
            <w:r w:rsidRPr="00F75B3B">
              <w:rPr>
                <w:rFonts w:ascii="Times New Roman" w:hAnsi="Times New Roman"/>
                <w:bCs/>
                <w:sz w:val="24"/>
                <w:szCs w:val="24"/>
              </w:rPr>
              <w:t>ценка по указанному критерию складывается из суммы оценок по подкритериям данного критерия с учетом значимости (веса) подкритериев.</w:t>
            </w:r>
          </w:p>
          <w:p w:rsidR="00F75B3B" w:rsidRDefault="00F75B3B" w:rsidP="00F75B3B">
            <w:pPr>
              <w:widowControl w:val="0"/>
              <w:spacing w:after="0" w:line="240" w:lineRule="auto"/>
              <w:ind w:right="180" w:firstLine="425"/>
              <w:jc w:val="both"/>
              <w:rPr>
                <w:rFonts w:ascii="Times New Roman" w:hAnsi="Times New Roman"/>
                <w:sz w:val="24"/>
                <w:szCs w:val="24"/>
              </w:rPr>
            </w:pPr>
            <w:r w:rsidRPr="00F75B3B">
              <w:rPr>
                <w:rFonts w:ascii="Times New Roman" w:hAnsi="Times New Roman"/>
                <w:sz w:val="24"/>
                <w:szCs w:val="24"/>
              </w:rPr>
              <w:t xml:space="preserve">Совокупная значимость всех критериев равна 100 процентам и максимальная оценка в баллах по критериям </w:t>
            </w:r>
            <w:r w:rsidRPr="00F75B3B">
              <w:rPr>
                <w:rFonts w:ascii="Times New Roman" w:hAnsi="Times New Roman"/>
                <w:bCs/>
                <w:sz w:val="24"/>
                <w:szCs w:val="24"/>
              </w:rPr>
              <w:t>100 баллов</w:t>
            </w:r>
            <w:r w:rsidRPr="00F75B3B">
              <w:rPr>
                <w:rFonts w:ascii="Times New Roman" w:hAnsi="Times New Roman"/>
                <w:sz w:val="24"/>
                <w:szCs w:val="24"/>
              </w:rPr>
              <w:t>.</w:t>
            </w:r>
          </w:p>
          <w:p w:rsidR="00083BDE" w:rsidRPr="00F75B3B" w:rsidRDefault="00083BDE" w:rsidP="00083BDE">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083BDE" w:rsidRDefault="00083BDE" w:rsidP="00083BDE">
            <w:pPr>
              <w:spacing w:after="0"/>
              <w:jc w:val="center"/>
              <w:rPr>
                <w:rFonts w:ascii="Times New Roman" w:hAnsi="Times New Roman"/>
                <w:sz w:val="24"/>
                <w:szCs w:val="24"/>
                <w:u w:val="single"/>
              </w:rPr>
            </w:pPr>
            <w:r w:rsidRPr="00083BDE">
              <w:rPr>
                <w:rFonts w:ascii="Times New Roman" w:hAnsi="Times New Roman"/>
                <w:sz w:val="24"/>
                <w:szCs w:val="24"/>
                <w:u w:val="single"/>
              </w:rPr>
              <w:t>«</w:t>
            </w:r>
            <w:r w:rsidRPr="00083BDE">
              <w:rPr>
                <w:rFonts w:ascii="Times New Roman" w:hAnsi="Times New Roman"/>
                <w:color w:val="000000"/>
                <w:sz w:val="24"/>
                <w:szCs w:val="24"/>
                <w:u w:val="single"/>
              </w:rPr>
              <w:t>Цена договора</w:t>
            </w:r>
            <w:r w:rsidRPr="00083BDE">
              <w:rPr>
                <w:rFonts w:ascii="Times New Roman" w:hAnsi="Times New Roman"/>
                <w:sz w:val="24"/>
                <w:szCs w:val="24"/>
                <w:u w:val="single"/>
              </w:rPr>
              <w:t>»</w:t>
            </w:r>
          </w:p>
          <w:p w:rsidR="00083BDE" w:rsidRPr="007D6F8E" w:rsidRDefault="00083BDE" w:rsidP="007D6F8E">
            <w:pPr>
              <w:spacing w:after="0"/>
              <w:rPr>
                <w:rFonts w:ascii="Times New Roman" w:hAnsi="Times New Roman"/>
                <w:color w:val="000000"/>
                <w:sz w:val="24"/>
              </w:rPr>
            </w:pPr>
            <w:r w:rsidRPr="007D6F8E">
              <w:rPr>
                <w:rFonts w:ascii="Times New Roman" w:hAnsi="Times New Roman"/>
                <w:color w:val="000000"/>
                <w:sz w:val="24"/>
              </w:rPr>
              <w:t xml:space="preserve">Максимальный балл присваивается заявке с лучшими </w:t>
            </w:r>
            <w:r w:rsidRPr="007D6F8E">
              <w:rPr>
                <w:rFonts w:ascii="Times New Roman" w:hAnsi="Times New Roman"/>
                <w:color w:val="000000"/>
                <w:sz w:val="24"/>
              </w:rPr>
              <w:lastRenderedPageBreak/>
              <w:t>показателями по данному критерию.</w:t>
            </w:r>
          </w:p>
          <w:p w:rsidR="00083BDE" w:rsidRPr="007D6F8E" w:rsidRDefault="00083BDE" w:rsidP="007D6F8E">
            <w:pPr>
              <w:spacing w:after="0"/>
              <w:rPr>
                <w:rFonts w:ascii="Times New Roman" w:hAnsi="Times New Roman"/>
                <w:color w:val="000000"/>
                <w:sz w:val="24"/>
                <w:szCs w:val="24"/>
              </w:rPr>
            </w:pPr>
            <w:r w:rsidRPr="007D6F8E">
              <w:rPr>
                <w:rFonts w:ascii="Times New Roman" w:hAnsi="Times New Roman"/>
                <w:color w:val="000000"/>
                <w:sz w:val="24"/>
                <w:szCs w:val="24"/>
              </w:rPr>
              <w:t>Баллы по остальным заявкам рассчитываются по следующей формуле:</w:t>
            </w:r>
          </w:p>
          <w:p w:rsidR="00083BDE" w:rsidRDefault="00083BDE" w:rsidP="00F75B3B">
            <w:pPr>
              <w:spacing w:after="0"/>
              <w:jc w:val="center"/>
              <w:rPr>
                <w:rFonts w:ascii="Times New Roman" w:hAnsi="Times New Roman"/>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083BDE">
              <w:rPr>
                <w:rFonts w:ascii="Times New Roman" w:hAnsi="Times New Roman"/>
                <w:b/>
                <w:bCs/>
                <w:sz w:val="24"/>
                <w:szCs w:val="24"/>
              </w:rPr>
              <w:t xml:space="preserve"> </w:t>
            </w:r>
            <w:proofErr w:type="spellStart"/>
            <w:r w:rsidRPr="00083BDE">
              <w:rPr>
                <w:rFonts w:ascii="Times New Roman" w:hAnsi="Times New Roman"/>
                <w:b/>
                <w:bCs/>
                <w:sz w:val="24"/>
                <w:szCs w:val="24"/>
                <w:vertAlign w:val="subscript"/>
                <w:lang w:val="en-US"/>
              </w:rPr>
              <w:t>i</w:t>
            </w:r>
            <w:proofErr w:type="spellEnd"/>
            <w:r w:rsidRPr="00083BDE">
              <w:rPr>
                <w:rFonts w:ascii="Times New Roman" w:hAnsi="Times New Roman"/>
                <w:sz w:val="24"/>
                <w:szCs w:val="24"/>
              </w:rPr>
              <w:t xml:space="preserve"> =</w:t>
            </w:r>
            <w:r>
              <w:rPr>
                <w:rFonts w:ascii="Times New Roman" w:hAnsi="Times New Roman"/>
                <w:sz w:val="24"/>
                <w:szCs w:val="24"/>
              </w:rPr>
              <w:t>Ц</w:t>
            </w:r>
            <w:proofErr w:type="spellStart"/>
            <w:r w:rsidRPr="00083BDE">
              <w:rPr>
                <w:rFonts w:ascii="Times New Roman" w:hAnsi="Times New Roman"/>
                <w:i/>
                <w:sz w:val="24"/>
                <w:szCs w:val="24"/>
                <w:lang w:val="en-US"/>
              </w:rPr>
              <w:t>i</w:t>
            </w:r>
            <w:proofErr w:type="spellEnd"/>
            <w:r w:rsidRPr="00083BDE">
              <w:rPr>
                <w:rFonts w:ascii="Times New Roman" w:hAnsi="Times New Roman"/>
                <w:sz w:val="24"/>
                <w:szCs w:val="24"/>
              </w:rPr>
              <w:t xml:space="preserve">*100 </w:t>
            </w:r>
            <w:r>
              <w:rPr>
                <w:rFonts w:ascii="Times New Roman" w:hAnsi="Times New Roman"/>
                <w:sz w:val="24"/>
                <w:szCs w:val="24"/>
              </w:rPr>
              <w:t>баллов /Ц</w:t>
            </w:r>
            <w:r w:rsidRPr="00083BDE">
              <w:rPr>
                <w:rFonts w:ascii="Times New Roman" w:hAnsi="Times New Roman"/>
                <w:i/>
                <w:sz w:val="24"/>
                <w:szCs w:val="24"/>
                <w:lang w:val="en-US"/>
              </w:rPr>
              <w:t>max</w:t>
            </w:r>
            <w:r>
              <w:rPr>
                <w:rFonts w:ascii="Times New Roman" w:hAnsi="Times New Roman"/>
                <w:sz w:val="24"/>
                <w:szCs w:val="24"/>
              </w:rPr>
              <w:t>,</w:t>
            </w:r>
          </w:p>
          <w:p w:rsidR="007D6F8E" w:rsidRDefault="00083BDE" w:rsidP="007D6F8E">
            <w:pPr>
              <w:spacing w:after="0"/>
              <w:rPr>
                <w:rFonts w:ascii="Times New Roman" w:hAnsi="Times New Roman"/>
                <w:bCs/>
                <w:sz w:val="24"/>
                <w:szCs w:val="24"/>
              </w:rPr>
            </w:pPr>
            <w:r>
              <w:rPr>
                <w:rFonts w:ascii="Times New Roman" w:hAnsi="Times New Roman"/>
                <w:sz w:val="24"/>
                <w:szCs w:val="24"/>
              </w:rPr>
              <w:t>Где Ц</w:t>
            </w:r>
            <w:proofErr w:type="spellStart"/>
            <w:proofErr w:type="gramStart"/>
            <w:r w:rsidRPr="00083BDE">
              <w:rPr>
                <w:rFonts w:ascii="Times New Roman" w:hAnsi="Times New Roman"/>
                <w:i/>
                <w:sz w:val="24"/>
                <w:szCs w:val="24"/>
                <w:lang w:val="en-US"/>
              </w:rPr>
              <w:t>i</w:t>
            </w:r>
            <w:proofErr w:type="spellEnd"/>
            <w:r>
              <w:rPr>
                <w:rFonts w:ascii="Times New Roman" w:hAnsi="Times New Roman"/>
                <w:i/>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цена предложенная </w:t>
            </w:r>
            <w:r w:rsidRPr="00F75B3B">
              <w:rPr>
                <w:rFonts w:ascii="Times New Roman" w:hAnsi="Times New Roman"/>
                <w:bCs/>
                <w:sz w:val="24"/>
                <w:szCs w:val="24"/>
              </w:rPr>
              <w:t>i-</w:t>
            </w:r>
            <w:r>
              <w:rPr>
                <w:rFonts w:ascii="Times New Roman" w:hAnsi="Times New Roman"/>
                <w:bCs/>
                <w:sz w:val="24"/>
                <w:szCs w:val="24"/>
              </w:rPr>
              <w:t>м</w:t>
            </w:r>
            <w:r w:rsidRPr="00F75B3B">
              <w:rPr>
                <w:rFonts w:ascii="Times New Roman" w:hAnsi="Times New Roman"/>
                <w:bCs/>
                <w:sz w:val="24"/>
                <w:szCs w:val="24"/>
              </w:rPr>
              <w:t xml:space="preserve"> участник</w:t>
            </w:r>
            <w:r>
              <w:rPr>
                <w:rFonts w:ascii="Times New Roman" w:hAnsi="Times New Roman"/>
                <w:bCs/>
                <w:sz w:val="24"/>
                <w:szCs w:val="24"/>
              </w:rPr>
              <w:t>ом</w:t>
            </w:r>
            <w:r w:rsidRPr="00F75B3B">
              <w:rPr>
                <w:rFonts w:ascii="Times New Roman" w:hAnsi="Times New Roman"/>
                <w:bCs/>
                <w:sz w:val="24"/>
                <w:szCs w:val="24"/>
              </w:rPr>
              <w:t xml:space="preserve"> запроса предложений</w:t>
            </w:r>
            <w:r>
              <w:rPr>
                <w:rFonts w:ascii="Times New Roman" w:hAnsi="Times New Roman"/>
                <w:bCs/>
                <w:sz w:val="24"/>
                <w:szCs w:val="24"/>
              </w:rPr>
              <w:t xml:space="preserve">, </w:t>
            </w:r>
          </w:p>
          <w:p w:rsidR="00083BDE" w:rsidRPr="00083BDE" w:rsidRDefault="00083BDE" w:rsidP="007D6F8E">
            <w:pPr>
              <w:spacing w:after="0"/>
              <w:rPr>
                <w:rFonts w:ascii="Times New Roman" w:hAnsi="Times New Roman"/>
                <w:sz w:val="24"/>
                <w:szCs w:val="24"/>
              </w:rPr>
            </w:pPr>
            <w:r>
              <w:rPr>
                <w:rFonts w:ascii="Times New Roman" w:hAnsi="Times New Roman"/>
                <w:sz w:val="24"/>
                <w:szCs w:val="24"/>
              </w:rPr>
              <w:t>Ц</w:t>
            </w:r>
            <w:r w:rsidRPr="00083BDE">
              <w:rPr>
                <w:rFonts w:ascii="Times New Roman" w:hAnsi="Times New Roman"/>
                <w:i/>
                <w:sz w:val="24"/>
                <w:szCs w:val="24"/>
                <w:lang w:val="en-US"/>
              </w:rPr>
              <w:t>max</w:t>
            </w:r>
            <w:r>
              <w:rPr>
                <w:rFonts w:ascii="Times New Roman" w:hAnsi="Times New Roman"/>
                <w:sz w:val="24"/>
                <w:szCs w:val="24"/>
              </w:rPr>
              <w:t xml:space="preserve"> – цена, </w:t>
            </w:r>
            <w:r w:rsidR="007D6F8E">
              <w:rPr>
                <w:rFonts w:ascii="Times New Roman" w:hAnsi="Times New Roman"/>
                <w:sz w:val="24"/>
                <w:szCs w:val="24"/>
              </w:rPr>
              <w:t>которой был присвоен максимальный балл.</w:t>
            </w:r>
          </w:p>
          <w:p w:rsidR="00F75B3B" w:rsidRPr="00F75B3B" w:rsidRDefault="00F75B3B" w:rsidP="00F75B3B">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F75B3B" w:rsidRPr="00506140" w:rsidRDefault="00F75B3B" w:rsidP="00F75B3B">
            <w:pPr>
              <w:spacing w:after="0"/>
              <w:jc w:val="center"/>
              <w:rPr>
                <w:rFonts w:ascii="Times New Roman" w:hAnsi="Times New Roman"/>
                <w:sz w:val="24"/>
                <w:szCs w:val="24"/>
                <w:u w:val="single"/>
              </w:rPr>
            </w:pPr>
            <w:r w:rsidRPr="00506140">
              <w:rPr>
                <w:rFonts w:ascii="Times New Roman" w:hAnsi="Times New Roman"/>
                <w:sz w:val="24"/>
                <w:szCs w:val="24"/>
                <w:u w:val="single"/>
              </w:rPr>
              <w:t>«</w:t>
            </w:r>
            <w:r w:rsidR="00506140" w:rsidRPr="00506140">
              <w:rPr>
                <w:rFonts w:ascii="Times New Roman" w:hAnsi="Times New Roman"/>
                <w:sz w:val="24"/>
                <w:szCs w:val="24"/>
                <w:u w:val="single"/>
              </w:rPr>
              <w:t>Срок предоставленной гарантии на товар</w:t>
            </w:r>
            <w:r w:rsidRPr="00506140">
              <w:rPr>
                <w:rFonts w:ascii="Times New Roman" w:hAnsi="Times New Roman"/>
                <w:sz w:val="24"/>
                <w:szCs w:val="24"/>
                <w:u w:val="single"/>
              </w:rPr>
              <w:t>»</w:t>
            </w:r>
          </w:p>
          <w:p w:rsidR="00506140" w:rsidRPr="001C146D" w:rsidRDefault="00F75B3B" w:rsidP="00506140">
            <w:pPr>
              <w:pStyle w:val="aff3"/>
              <w:tabs>
                <w:tab w:val="left" w:pos="636"/>
                <w:tab w:val="left" w:pos="777"/>
              </w:tabs>
              <w:spacing w:after="0"/>
              <w:ind w:right="113"/>
              <w:jc w:val="both"/>
              <w:rPr>
                <w:bCs/>
              </w:rPr>
            </w:pPr>
            <w:proofErr w:type="spellStart"/>
            <w:r w:rsidRPr="00F75B3B">
              <w:rPr>
                <w:bCs/>
              </w:rPr>
              <w:t>Б</w:t>
            </w:r>
            <w:r w:rsidR="00506140">
              <w:rPr>
                <w:bCs/>
                <w:vertAlign w:val="subscript"/>
              </w:rPr>
              <w:t>Ср</w:t>
            </w:r>
            <w:r w:rsidRPr="00F75B3B">
              <w:rPr>
                <w:bCs/>
              </w:rPr>
              <w:t>i</w:t>
            </w:r>
            <w:proofErr w:type="spellEnd"/>
            <w:r w:rsidRPr="00F75B3B">
              <w:rPr>
                <w:bCs/>
              </w:rPr>
              <w:t xml:space="preserve"> </w:t>
            </w:r>
            <w:r w:rsidRPr="00F75B3B">
              <w:rPr>
                <w:bCs/>
              </w:rPr>
              <w:tab/>
              <w:t>– рейтинг по критерию «</w:t>
            </w:r>
            <w:r w:rsidR="00506140" w:rsidRPr="00506140">
              <w:t>Срок предоставленной гарантии на товар</w:t>
            </w:r>
            <w:r w:rsidRPr="00506140">
              <w:rPr>
                <w:bCs/>
              </w:rPr>
              <w:t>»</w:t>
            </w:r>
            <w:r w:rsidRPr="00F75B3B">
              <w:rPr>
                <w:bCs/>
              </w:rPr>
              <w:t xml:space="preserve"> i-</w:t>
            </w:r>
            <w:proofErr w:type="spellStart"/>
            <w:r w:rsidRPr="00F75B3B">
              <w:rPr>
                <w:bCs/>
              </w:rPr>
              <w:t>го</w:t>
            </w:r>
            <w:proofErr w:type="spellEnd"/>
            <w:r w:rsidRPr="00F75B3B">
              <w:rPr>
                <w:bCs/>
              </w:rPr>
              <w:t xml:space="preserve"> участника запроса предложений устанавливается </w:t>
            </w:r>
          </w:p>
          <w:p w:rsidR="00506140" w:rsidRPr="00F75B3B" w:rsidRDefault="00506140" w:rsidP="00F75B3B">
            <w:pPr>
              <w:pStyle w:val="aff3"/>
              <w:tabs>
                <w:tab w:val="left" w:pos="636"/>
                <w:tab w:val="left" w:pos="777"/>
              </w:tabs>
              <w:spacing w:after="0"/>
              <w:ind w:right="113"/>
              <w:jc w:val="both"/>
              <w:rPr>
                <w:bCs/>
              </w:rPr>
            </w:pPr>
            <w:r w:rsidRPr="001C146D">
              <w:rPr>
                <w:bCs/>
              </w:rPr>
              <w:t xml:space="preserve">путем </w:t>
            </w:r>
            <w:r w:rsidRPr="001C146D">
              <w:rPr>
                <w:bCs/>
                <w:color w:val="000000"/>
                <w:shd w:val="clear" w:color="auto" w:fill="FFFFFF"/>
              </w:rPr>
              <w:t>определения среднего арифметического оценок (в баллах) всех членов комиссии</w:t>
            </w:r>
            <w:r>
              <w:rPr>
                <w:bCs/>
                <w:color w:val="000000"/>
                <w:shd w:val="clear" w:color="auto" w:fill="FFFFFF"/>
              </w:rPr>
              <w:t xml:space="preserve"> по итогам рассмотрения </w:t>
            </w:r>
            <w:r w:rsidRPr="00372586">
              <w:rPr>
                <w:szCs w:val="26"/>
              </w:rPr>
              <w:t>пояснительн</w:t>
            </w:r>
            <w:r>
              <w:rPr>
                <w:szCs w:val="26"/>
              </w:rPr>
              <w:t xml:space="preserve">ой </w:t>
            </w:r>
            <w:r w:rsidRPr="00372586">
              <w:rPr>
                <w:szCs w:val="26"/>
              </w:rPr>
              <w:t>записк</w:t>
            </w:r>
            <w:r>
              <w:rPr>
                <w:szCs w:val="26"/>
              </w:rPr>
              <w:t>и, предоставленной Участником в составе Предложения</w:t>
            </w:r>
            <w:r>
              <w:rPr>
                <w:bCs/>
                <w:color w:val="000000"/>
                <w:shd w:val="clear" w:color="auto" w:fill="FFFFFF"/>
              </w:rPr>
              <w:t>.</w:t>
            </w:r>
          </w:p>
          <w:p w:rsidR="00F75B3B" w:rsidRPr="00F75B3B" w:rsidRDefault="00F75B3B" w:rsidP="00F75B3B">
            <w:pPr>
              <w:pStyle w:val="aff3"/>
              <w:tabs>
                <w:tab w:val="left" w:pos="636"/>
                <w:tab w:val="left" w:pos="777"/>
              </w:tabs>
              <w:spacing w:after="0"/>
              <w:ind w:right="113"/>
              <w:jc w:val="center"/>
              <w:rPr>
                <w:u w:val="single"/>
              </w:rPr>
            </w:pPr>
            <w:r w:rsidRPr="00F75B3B">
              <w:rPr>
                <w:u w:val="single"/>
              </w:rPr>
              <w:t xml:space="preserve">Оценка по критерию </w:t>
            </w:r>
          </w:p>
          <w:p w:rsidR="00F75B3B" w:rsidRPr="00F75B3B" w:rsidRDefault="00083BDE" w:rsidP="00F75B3B">
            <w:pPr>
              <w:pStyle w:val="aff3"/>
              <w:tabs>
                <w:tab w:val="left" w:pos="636"/>
                <w:tab w:val="left" w:pos="777"/>
              </w:tabs>
              <w:spacing w:after="0"/>
              <w:ind w:right="113"/>
              <w:jc w:val="center"/>
              <w:rPr>
                <w:u w:val="single"/>
              </w:rPr>
            </w:pPr>
            <w:r w:rsidRPr="00F75B3B">
              <w:rPr>
                <w:u w:val="single"/>
              </w:rPr>
              <w:t>«Наличие</w:t>
            </w:r>
            <w:r w:rsidR="00F75B3B" w:rsidRPr="00F75B3B">
              <w:rPr>
                <w:u w:val="single"/>
              </w:rPr>
              <w:t xml:space="preserve"> опыта оказания соответствующих услуг»</w:t>
            </w:r>
          </w:p>
          <w:p w:rsidR="00F75B3B" w:rsidRPr="00F75B3B" w:rsidRDefault="00F75B3B" w:rsidP="00F75B3B">
            <w:pPr>
              <w:rPr>
                <w:rFonts w:ascii="Times New Roman" w:hAnsi="Times New Roman"/>
                <w:bCs/>
                <w:sz w:val="24"/>
                <w:szCs w:val="24"/>
              </w:rPr>
            </w:pP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Cs/>
                <w:sz w:val="24"/>
                <w:szCs w:val="24"/>
              </w:rPr>
              <w:t xml:space="preserve"> - рейтинг по критерию «</w:t>
            </w:r>
            <w:r w:rsidRPr="00F75B3B">
              <w:rPr>
                <w:rFonts w:ascii="Times New Roman" w:hAnsi="Times New Roman"/>
                <w:sz w:val="24"/>
                <w:szCs w:val="24"/>
              </w:rPr>
              <w:t>Наличие опыта оказания соответствующих услуг</w:t>
            </w:r>
            <w:r w:rsidRPr="00F75B3B">
              <w:rPr>
                <w:rFonts w:ascii="Times New Roman" w:hAnsi="Times New Roman"/>
                <w:bCs/>
                <w:sz w:val="24"/>
                <w:szCs w:val="24"/>
              </w:rPr>
              <w:t>» i-</w:t>
            </w:r>
            <w:proofErr w:type="spellStart"/>
            <w:r w:rsidRPr="00F75B3B">
              <w:rPr>
                <w:rFonts w:ascii="Times New Roman" w:hAnsi="Times New Roman"/>
                <w:bCs/>
                <w:sz w:val="24"/>
                <w:szCs w:val="24"/>
              </w:rPr>
              <w:t>го</w:t>
            </w:r>
            <w:proofErr w:type="spellEnd"/>
            <w:r w:rsidRPr="00F75B3B">
              <w:rPr>
                <w:rFonts w:ascii="Times New Roman" w:hAnsi="Times New Roman"/>
                <w:bCs/>
                <w:sz w:val="24"/>
                <w:szCs w:val="24"/>
              </w:rPr>
              <w:t xml:space="preserve"> участника запроса предложений устанавливается на основании приведенного порядка оценки.</w:t>
            </w:r>
          </w:p>
          <w:p w:rsidR="00F75B3B" w:rsidRPr="00F75B3B" w:rsidRDefault="00F75B3B" w:rsidP="00F75B3B">
            <w:pPr>
              <w:rPr>
                <w:rFonts w:ascii="Times New Roman" w:hAnsi="Times New Roman"/>
                <w:bCs/>
                <w:sz w:val="24"/>
                <w:szCs w:val="24"/>
              </w:rPr>
            </w:pPr>
            <w:r w:rsidRPr="00F75B3B">
              <w:rPr>
                <w:rFonts w:ascii="Times New Roman" w:hAnsi="Times New Roman"/>
                <w:bCs/>
                <w:sz w:val="24"/>
                <w:szCs w:val="24"/>
              </w:rPr>
              <w:t>Для получения итогового рейтинга по заявке рейтинги, присуждаемой этой заявке по критериям умножаются на значимость этих критериев (значение критерия в процентах деленное на 100) и суммируются:</w:t>
            </w:r>
          </w:p>
          <w:p w:rsidR="00F75B3B" w:rsidRPr="00F75B3B" w:rsidRDefault="00F75B3B" w:rsidP="00F75B3B">
            <w:pPr>
              <w:rPr>
                <w:rFonts w:ascii="Times New Roman" w:hAnsi="Times New Roman"/>
                <w:b/>
                <w:bCs/>
                <w:sz w:val="24"/>
                <w:szCs w:val="24"/>
                <w:lang w:val="en-US"/>
              </w:rPr>
            </w:pPr>
            <w:r w:rsidRPr="00F75B3B">
              <w:rPr>
                <w:rFonts w:ascii="Times New Roman" w:hAnsi="Times New Roman"/>
                <w:b/>
                <w:sz w:val="24"/>
                <w:szCs w:val="24"/>
                <w:lang w:val="en-US"/>
              </w:rPr>
              <w:t>R</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w:t>
            </w: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*0,50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 </w:t>
            </w:r>
            <w:proofErr w:type="spellStart"/>
            <w:r w:rsidRPr="00F75B3B">
              <w:rPr>
                <w:rFonts w:ascii="Times New Roman" w:hAnsi="Times New Roman"/>
                <w:b/>
                <w:bCs/>
                <w:sz w:val="24"/>
                <w:szCs w:val="24"/>
              </w:rPr>
              <w:t>Б</w:t>
            </w:r>
            <w:r w:rsidR="00506140">
              <w:rPr>
                <w:rFonts w:ascii="Times New Roman" w:hAnsi="Times New Roman"/>
                <w:b/>
                <w:bCs/>
                <w:sz w:val="24"/>
                <w:szCs w:val="24"/>
                <w:vertAlign w:val="subscript"/>
              </w:rPr>
              <w:t>Ср</w:t>
            </w:r>
            <w:proofErr w:type="spellEnd"/>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*0,40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w:t>
            </w: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*0,10</w:t>
            </w:r>
          </w:p>
          <w:p w:rsidR="00F75B3B" w:rsidRPr="0047752E" w:rsidRDefault="00F75B3B" w:rsidP="00F75B3B">
            <w:pPr>
              <w:rPr>
                <w:rFonts w:ascii="Times New Roman" w:eastAsia="Times New Roman" w:hAnsi="Times New Roman"/>
                <w:b/>
                <w:color w:val="000000"/>
                <w:sz w:val="24"/>
                <w:szCs w:val="24"/>
                <w:lang w:eastAsia="ru-RU"/>
              </w:rPr>
            </w:pPr>
            <w:r w:rsidRPr="00F75B3B">
              <w:rPr>
                <w:rFonts w:ascii="Times New Roman" w:hAnsi="Times New Roman"/>
                <w:bCs/>
                <w:sz w:val="24"/>
                <w:szCs w:val="24"/>
              </w:rPr>
              <w:t>Исходя из значений итоговых рейтингов заявок на участие в закупке,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p>
        </w:tc>
      </w:tr>
      <w:tr w:rsidR="008775BE" w:rsidRPr="0047752E" w:rsidTr="004A7C3D">
        <w:trPr>
          <w:trHeight w:val="154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19"/>
            <w:r w:rsidRPr="0047752E">
              <w:rPr>
                <w:rFonts w:ascii="Times New Roman" w:eastAsia="Times New Roman" w:hAnsi="Times New Roman"/>
                <w:b/>
                <w:sz w:val="24"/>
                <w:szCs w:val="24"/>
                <w:lang w:eastAsia="ru-RU"/>
              </w:rPr>
              <w:lastRenderedPageBreak/>
              <w:t>14</w:t>
            </w:r>
            <w:bookmarkEnd w:id="4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400B2">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47752E">
              <w:rPr>
                <w:rFonts w:ascii="Times New Roman" w:hAnsi="Times New Roman"/>
                <w:sz w:val="24"/>
                <w:szCs w:val="24"/>
              </w:rPr>
              <w:t xml:space="preserve">Договор между Заказчиком и победителем запроса предложений должен быть заключен </w:t>
            </w:r>
            <w:r w:rsidR="009400B2">
              <w:rPr>
                <w:rFonts w:ascii="Times New Roman" w:hAnsi="Times New Roman"/>
                <w:sz w:val="24"/>
                <w:szCs w:val="24"/>
              </w:rPr>
              <w:t>не ранее, чем через</w:t>
            </w:r>
            <w:r w:rsidR="000377CB">
              <w:rPr>
                <w:rFonts w:ascii="Times New Roman" w:hAnsi="Times New Roman"/>
                <w:sz w:val="24"/>
                <w:szCs w:val="24"/>
              </w:rPr>
              <w:t xml:space="preserve"> </w:t>
            </w:r>
            <w:r w:rsidR="000377CB" w:rsidRPr="0047752E">
              <w:rPr>
                <w:rFonts w:ascii="Times New Roman" w:hAnsi="Times New Roman"/>
                <w:sz w:val="24"/>
                <w:szCs w:val="24"/>
              </w:rPr>
              <w:t>10</w:t>
            </w:r>
            <w:r w:rsidRPr="0047752E">
              <w:rPr>
                <w:rFonts w:ascii="Times New Roman" w:hAnsi="Times New Roman"/>
                <w:sz w:val="24"/>
                <w:szCs w:val="24"/>
              </w:rPr>
              <w:t xml:space="preserve"> рабочих дней со дня подписания протокола о</w:t>
            </w:r>
            <w:r w:rsidR="00EC1135">
              <w:rPr>
                <w:rFonts w:ascii="Times New Roman" w:hAnsi="Times New Roman"/>
                <w:sz w:val="24"/>
                <w:szCs w:val="24"/>
              </w:rPr>
              <w:t xml:space="preserve"> рассмотрении</w:t>
            </w:r>
            <w:r w:rsidRPr="0047752E">
              <w:rPr>
                <w:rFonts w:ascii="Times New Roman" w:hAnsi="Times New Roman"/>
                <w:sz w:val="24"/>
                <w:szCs w:val="24"/>
              </w:rPr>
              <w:t xml:space="preserve"> оценке предложений участников запроса предложений. </w:t>
            </w:r>
          </w:p>
        </w:tc>
      </w:tr>
      <w:tr w:rsidR="00615784"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0"/>
            <w:r>
              <w:rPr>
                <w:rFonts w:ascii="Times New Roman" w:eastAsia="Times New Roman" w:hAnsi="Times New Roman"/>
                <w:b/>
                <w:sz w:val="24"/>
                <w:szCs w:val="24"/>
                <w:lang w:eastAsia="ru-RU"/>
              </w:rPr>
              <w:t>15</w:t>
            </w:r>
            <w:bookmarkEnd w:id="43"/>
          </w:p>
        </w:tc>
        <w:tc>
          <w:tcPr>
            <w:tcW w:w="2263"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1C2BD8">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3B64D6" w:rsidRPr="003B64D6"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1"/>
            <w:r w:rsidRPr="003B64D6">
              <w:rPr>
                <w:rFonts w:ascii="Times New Roman" w:eastAsia="Times New Roman" w:hAnsi="Times New Roman"/>
                <w:b/>
                <w:sz w:val="24"/>
                <w:szCs w:val="24"/>
                <w:lang w:eastAsia="ru-RU"/>
              </w:rPr>
              <w:t>16</w:t>
            </w:r>
            <w:bookmarkEnd w:id="44"/>
          </w:p>
        </w:tc>
        <w:tc>
          <w:tcPr>
            <w:tcW w:w="2263"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3B64D6">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211AD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5"/>
          </w:p>
        </w:tc>
        <w:tc>
          <w:tcPr>
            <w:tcW w:w="2263" w:type="dxa"/>
            <w:tcBorders>
              <w:top w:val="single" w:sz="4" w:space="0" w:color="auto"/>
              <w:left w:val="single" w:sz="4" w:space="0" w:color="auto"/>
              <w:bottom w:val="single" w:sz="4" w:space="0" w:color="auto"/>
              <w:right w:val="single" w:sz="4" w:space="0" w:color="auto"/>
            </w:tcBorders>
          </w:tcPr>
          <w:p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lastRenderedPageBreak/>
              <w:t>процедуры закупки</w:t>
            </w:r>
          </w:p>
        </w:tc>
        <w:tc>
          <w:tcPr>
            <w:tcW w:w="6912" w:type="dxa"/>
            <w:tcBorders>
              <w:top w:val="single" w:sz="4" w:space="0" w:color="auto"/>
              <w:left w:val="single" w:sz="4" w:space="0" w:color="auto"/>
              <w:bottom w:val="single" w:sz="4" w:space="0" w:color="auto"/>
              <w:right w:val="single" w:sz="4" w:space="0" w:color="auto"/>
            </w:tcBorders>
          </w:tcPr>
          <w:p w:rsidR="00CE423B" w:rsidRPr="000377CB" w:rsidRDefault="00211ADE" w:rsidP="000377CB">
            <w:pPr>
              <w:pStyle w:val="af3"/>
              <w:widowControl w:val="0"/>
              <w:numPr>
                <w:ilvl w:val="0"/>
                <w:numId w:val="114"/>
              </w:numPr>
              <w:spacing w:after="0" w:line="240" w:lineRule="auto"/>
              <w:jc w:val="both"/>
              <w:rPr>
                <w:rFonts w:ascii="Times New Roman" w:eastAsia="Times New Roman" w:hAnsi="Times New Roman"/>
                <w:bCs/>
                <w:sz w:val="24"/>
                <w:szCs w:val="24"/>
                <w:lang w:eastAsia="ru-RU"/>
              </w:rPr>
            </w:pPr>
            <w:r w:rsidRPr="000377CB">
              <w:rPr>
                <w:rFonts w:ascii="Times New Roman" w:hAnsi="Times New Roman"/>
                <w:sz w:val="24"/>
                <w:szCs w:val="24"/>
              </w:rPr>
              <w:lastRenderedPageBreak/>
              <w:t xml:space="preserve">Отсутствие сведений об </w:t>
            </w:r>
            <w:r w:rsidR="008226B9" w:rsidRPr="000377CB">
              <w:rPr>
                <w:rFonts w:ascii="Times New Roman" w:eastAsia="Times New Roman" w:hAnsi="Times New Roman"/>
                <w:bCs/>
                <w:sz w:val="24"/>
                <w:szCs w:val="24"/>
                <w:lang w:eastAsia="ru-RU"/>
              </w:rPr>
              <w:t xml:space="preserve">участнике процедуры закупки в реестре недобросовестных поставщиков (далее – федеральный реестр недобросовестных поставщиков), </w:t>
            </w:r>
            <w:r w:rsidR="008226B9" w:rsidRPr="000377CB">
              <w:rPr>
                <w:rFonts w:ascii="Times New Roman" w:eastAsia="Times New Roman" w:hAnsi="Times New Roman"/>
                <w:bCs/>
                <w:sz w:val="24"/>
                <w:szCs w:val="24"/>
                <w:lang w:eastAsia="ru-RU"/>
              </w:rPr>
              <w:lastRenderedPageBreak/>
              <w:t>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0377CB" w:rsidRPr="000377CB" w:rsidRDefault="000377CB" w:rsidP="000377CB">
            <w:pPr>
              <w:pStyle w:val="af3"/>
              <w:widowControl w:val="0"/>
              <w:numPr>
                <w:ilvl w:val="0"/>
                <w:numId w:val="114"/>
              </w:numPr>
              <w:spacing w:after="0" w:line="240" w:lineRule="auto"/>
              <w:jc w:val="both"/>
              <w:rPr>
                <w:rFonts w:ascii="Times New Roman" w:eastAsia="Times New Roman" w:hAnsi="Times New Roman"/>
                <w:b/>
                <w:bCs/>
                <w:sz w:val="24"/>
                <w:szCs w:val="24"/>
                <w:lang w:eastAsia="ru-RU"/>
              </w:rPr>
            </w:pPr>
            <w:r w:rsidRPr="000377CB">
              <w:rPr>
                <w:rFonts w:ascii="Times New Roman" w:eastAsia="Times New Roman" w:hAnsi="Times New Roman"/>
                <w:b/>
                <w:bCs/>
                <w:sz w:val="24"/>
                <w:szCs w:val="24"/>
                <w:lang w:eastAsia="ru-RU"/>
              </w:rPr>
              <w:t>Закупка проводится только среди субъектов МСП.</w:t>
            </w:r>
          </w:p>
        </w:tc>
      </w:tr>
    </w:tbl>
    <w:p w:rsidR="008775BE" w:rsidRDefault="008775BE" w:rsidP="009254BF">
      <w:pPr>
        <w:widowControl w:val="0"/>
        <w:spacing w:after="0" w:line="240" w:lineRule="auto"/>
        <w:jc w:val="center"/>
        <w:rPr>
          <w:rFonts w:ascii="Times New Roman" w:hAnsi="Times New Roman"/>
          <w:b/>
          <w:color w:val="000000"/>
          <w:spacing w:val="-5"/>
          <w:sz w:val="24"/>
          <w:szCs w:val="24"/>
        </w:rPr>
      </w:pPr>
    </w:p>
    <w:p w:rsidR="00CD67D5" w:rsidRPr="002D317D" w:rsidRDefault="002D317D" w:rsidP="009254BF">
      <w:pPr>
        <w:widowControl w:val="0"/>
        <w:spacing w:after="0" w:line="240" w:lineRule="auto"/>
        <w:jc w:val="center"/>
        <w:rPr>
          <w:rFonts w:ascii="Times New Roman" w:hAnsi="Times New Roman"/>
          <w:b/>
          <w:color w:val="000000"/>
          <w:spacing w:val="-5"/>
          <w:sz w:val="24"/>
          <w:szCs w:val="24"/>
        </w:rPr>
      </w:pPr>
      <w:r w:rsidRPr="002D317D">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47752E" w:rsidRDefault="0047752E" w:rsidP="009254BF">
      <w:pPr>
        <w:widowControl w:val="0"/>
        <w:spacing w:after="0" w:line="240" w:lineRule="auto"/>
        <w:jc w:val="center"/>
        <w:rPr>
          <w:rFonts w:ascii="Times New Roman" w:hAnsi="Times New Roman"/>
          <w:b/>
          <w:color w:val="000000"/>
          <w:spacing w:val="-5"/>
          <w:sz w:val="24"/>
          <w:szCs w:val="24"/>
        </w:rPr>
        <w:sectPr w:rsidR="0047752E" w:rsidSect="00BA0D50">
          <w:footerReference w:type="default" r:id="rId10"/>
          <w:footerReference w:type="first" r:id="rId11"/>
          <w:pgSz w:w="11906" w:h="16838"/>
          <w:pgMar w:top="1134" w:right="850" w:bottom="1134" w:left="1701" w:header="709" w:footer="709" w:gutter="0"/>
          <w:cols w:space="708"/>
          <w:titlePg/>
          <w:docGrid w:linePitch="360"/>
        </w:sectPr>
      </w:pPr>
    </w:p>
    <w:p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rsidR="008775BE" w:rsidRDefault="008775BE" w:rsidP="009254BF">
      <w:pPr>
        <w:widowControl w:val="0"/>
        <w:spacing w:after="0" w:line="240" w:lineRule="auto"/>
        <w:jc w:val="center"/>
        <w:rPr>
          <w:rFonts w:ascii="Times New Roman" w:eastAsia="Times New Roman" w:hAnsi="Times New Roman"/>
          <w:b/>
          <w:sz w:val="24"/>
          <w:szCs w:val="24"/>
          <w:lang w:eastAsia="ru-RU"/>
        </w:rPr>
      </w:pPr>
    </w:p>
    <w:p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rsidR="008775BE" w:rsidRDefault="008775BE" w:rsidP="009254BF">
      <w:pPr>
        <w:widowControl w:val="0"/>
        <w:spacing w:after="0"/>
        <w:ind w:left="5700"/>
        <w:rPr>
          <w:rFonts w:ascii="Times New Roman" w:hAnsi="Times New Roman"/>
          <w:sz w:val="24"/>
          <w:szCs w:val="24"/>
        </w:rPr>
      </w:pPr>
    </w:p>
    <w:p w:rsidR="0047752E" w:rsidRDefault="0047752E" w:rsidP="009254BF">
      <w:pPr>
        <w:widowControl w:val="0"/>
        <w:spacing w:after="0"/>
        <w:ind w:left="5700"/>
        <w:rPr>
          <w:rFonts w:ascii="Times New Roman" w:hAnsi="Times New Roman"/>
          <w:sz w:val="24"/>
          <w:szCs w:val="24"/>
        </w:rPr>
      </w:pPr>
    </w:p>
    <w:p w:rsidR="0047752E" w:rsidRPr="00242485" w:rsidRDefault="0047752E" w:rsidP="009254BF">
      <w:pPr>
        <w:widowControl w:val="0"/>
        <w:spacing w:after="0"/>
        <w:ind w:left="5700"/>
        <w:rPr>
          <w:rFonts w:ascii="Times New Roman" w:hAnsi="Times New Roman"/>
          <w:sz w:val="24"/>
          <w:szCs w:val="24"/>
        </w:rPr>
      </w:pPr>
    </w:p>
    <w:p w:rsidR="0047752E" w:rsidRDefault="0047752E" w:rsidP="009254BF">
      <w:pPr>
        <w:pStyle w:val="310"/>
        <w:keepNext w:val="0"/>
        <w:keepLines w:val="0"/>
        <w:spacing w:before="0" w:after="0"/>
        <w:jc w:val="center"/>
        <w:rPr>
          <w:i w:val="0"/>
          <w:sz w:val="24"/>
          <w:szCs w:val="24"/>
        </w:rPr>
      </w:pPr>
      <w:r>
        <w:rPr>
          <w:i w:val="0"/>
          <w:sz w:val="24"/>
          <w:szCs w:val="24"/>
        </w:rPr>
        <w:t>ЗАЯВКА</w:t>
      </w:r>
    </w:p>
    <w:p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rsidR="008775BE" w:rsidRPr="00A13798" w:rsidRDefault="008775BE" w:rsidP="009254BF">
      <w:pPr>
        <w:pStyle w:val="310"/>
        <w:keepNext w:val="0"/>
        <w:keepLines w:val="0"/>
        <w:spacing w:before="0" w:after="0"/>
        <w:rPr>
          <w:sz w:val="24"/>
          <w:szCs w:val="24"/>
          <w:highlight w:val="yellow"/>
        </w:rPr>
      </w:pPr>
    </w:p>
    <w:p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rsidR="008775BE" w:rsidRPr="00A13798" w:rsidRDefault="00693EBC" w:rsidP="009254BF">
      <w:pPr>
        <w:pStyle w:val="310"/>
        <w:keepNext w:val="0"/>
        <w:keepLines w:val="0"/>
        <w:spacing w:before="0" w:after="0"/>
        <w:ind w:firstLine="709"/>
        <w:jc w:val="center"/>
        <w:rPr>
          <w:b w:val="0"/>
          <w:bCs w:val="0"/>
          <w:sz w:val="24"/>
          <w:szCs w:val="24"/>
        </w:rPr>
      </w:pPr>
      <w:r>
        <w:rPr>
          <w:b w:val="0"/>
          <w:bCs w:val="0"/>
          <w:noProof/>
          <w:sz w:val="24"/>
          <w:szCs w:val="24"/>
          <w:lang w:eastAsia="ru-RU"/>
        </w:rPr>
        <mc:AlternateContent>
          <mc:Choice Requires="wps">
            <w:drawing>
              <wp:anchor distT="4294967293" distB="4294967293" distL="114300" distR="114300" simplePos="0" relativeHeight="251675648" behindDoc="0" locked="0" layoutInCell="1" allowOverlap="1" wp14:anchorId="54652E59">
                <wp:simplePos x="0" y="0"/>
                <wp:positionH relativeFrom="column">
                  <wp:posOffset>1014095</wp:posOffset>
                </wp:positionH>
                <wp:positionV relativeFrom="paragraph">
                  <wp:posOffset>15874</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3881E"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Pr>
          <w:b w:val="0"/>
          <w:bCs w:val="0"/>
          <w:noProof/>
          <w:sz w:val="24"/>
          <w:szCs w:val="24"/>
          <w:lang w:eastAsia="ru-RU"/>
        </w:rPr>
        <mc:AlternateContent>
          <mc:Choice Requires="wps">
            <w:drawing>
              <wp:anchor distT="4294967293" distB="4294967293" distL="114300" distR="114300" simplePos="0" relativeHeight="251676672" behindDoc="0" locked="0" layoutInCell="1" allowOverlap="1" wp14:anchorId="48AFF6A8">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B627" id="AutoShape 17" o:spid="_x0000_s1026" type="#_x0000_t32" style="position:absolute;margin-left:33.45pt;margin-top:25.95pt;width:436.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rsidR="008775BE" w:rsidRPr="00A13798" w:rsidRDefault="008775BE" w:rsidP="009254BF">
      <w:pPr>
        <w:pStyle w:val="ad"/>
        <w:widowControl w:val="0"/>
        <w:spacing w:before="0"/>
        <w:ind w:firstLine="0"/>
        <w:rPr>
          <w:szCs w:val="24"/>
        </w:rPr>
      </w:pPr>
      <w:r w:rsidRPr="00A13798">
        <w:rPr>
          <w:szCs w:val="24"/>
        </w:rPr>
        <w:t>в лице</w:t>
      </w:r>
    </w:p>
    <w:p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rsidR="008775BE" w:rsidRPr="00242485" w:rsidRDefault="008775BE" w:rsidP="009254BF">
      <w:pPr>
        <w:pStyle w:val="ab"/>
        <w:widowControl w:val="0"/>
        <w:spacing w:after="0"/>
        <w:ind w:firstLine="660"/>
        <w:rPr>
          <w:szCs w:val="24"/>
        </w:rPr>
      </w:pPr>
    </w:p>
    <w:p w:rsidR="008775BE" w:rsidRPr="00242485" w:rsidRDefault="00693EBC" w:rsidP="009254BF">
      <w:pPr>
        <w:pStyle w:val="ab"/>
        <w:widowControl w:val="0"/>
        <w:spacing w:after="0"/>
        <w:jc w:val="center"/>
        <w:rPr>
          <w:i/>
          <w:iCs/>
          <w:szCs w:val="24"/>
        </w:rPr>
      </w:pPr>
      <w:r>
        <w:rPr>
          <w:noProof/>
          <w:szCs w:val="24"/>
          <w:lang w:eastAsia="ru-RU"/>
        </w:rPr>
        <mc:AlternateContent>
          <mc:Choice Requires="wps">
            <w:drawing>
              <wp:anchor distT="4294967293" distB="4294967293" distL="114300" distR="114300" simplePos="0" relativeHeight="251684864" behindDoc="0" locked="0" layoutInCell="1" allowOverlap="1" wp14:anchorId="5E0967B6">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DD28D" id="AutoShape 25" o:spid="_x0000_s1026" type="#_x0000_t32" style="position:absolute;margin-left:.45pt;margin-top:164.7pt;width:468.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3" distB="4294967293" distL="114300" distR="114300" simplePos="0" relativeHeight="251679744" behindDoc="0" locked="0" layoutInCell="1" allowOverlap="1" wp14:anchorId="0C898DA7">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063CA" id="AutoShape 20" o:spid="_x0000_s1026" type="#_x0000_t32" style="position:absolute;margin-left:.45pt;margin-top:135.45pt;width:468.7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3" distB="4294967293" distL="114300" distR="114300" simplePos="0" relativeHeight="251678720" behindDoc="0" locked="0" layoutInCell="1" allowOverlap="1" wp14:anchorId="2C1F25B9">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016E7" id="AutoShape 19" o:spid="_x0000_s1026" type="#_x0000_t32" style="position:absolute;margin-left:.45pt;margin-top:.45pt;width:46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0768" behindDoc="0" locked="0" layoutInCell="1" allowOverlap="1" wp14:anchorId="20D13B29">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50A9D" id="AutoShape 21" o:spid="_x0000_s1026" type="#_x0000_t32" style="position:absolute;margin-left:250.2pt;margin-top:13.15pt;width:2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0"/>
        <w:rPr>
          <w:szCs w:val="24"/>
        </w:rPr>
      </w:pPr>
      <w:r w:rsidRPr="00242485">
        <w:rPr>
          <w:szCs w:val="24"/>
        </w:rPr>
        <w:t xml:space="preserve">телефон                      </w:t>
      </w:r>
      <w:proofErr w:type="gramStart"/>
      <w:r w:rsidRPr="00242485">
        <w:rPr>
          <w:szCs w:val="24"/>
        </w:rPr>
        <w:t xml:space="preserve">  ,</w:t>
      </w:r>
      <w:proofErr w:type="gramEnd"/>
      <w:r w:rsidRPr="00242485">
        <w:rPr>
          <w:szCs w:val="24"/>
        </w:rPr>
        <w:t xml:space="preserve"> факс                        , банковские реквизиты: </w:t>
      </w:r>
    </w:p>
    <w:p w:rsidR="008775BE" w:rsidRPr="00242485" w:rsidRDefault="00693EBC" w:rsidP="009254BF">
      <w:pPr>
        <w:pStyle w:val="ad"/>
        <w:widowControl w:val="0"/>
        <w:spacing w:before="0"/>
        <w:ind w:firstLine="0"/>
        <w:rPr>
          <w:szCs w:val="24"/>
        </w:rPr>
      </w:pPr>
      <w:r>
        <w:rPr>
          <w:noProof/>
          <w:szCs w:val="24"/>
          <w:lang w:eastAsia="ru-RU"/>
        </w:rPr>
        <mc:AlternateContent>
          <mc:Choice Requires="wps">
            <w:drawing>
              <wp:anchor distT="4294967293" distB="4294967293" distL="114300" distR="114300" simplePos="0" relativeHeight="251681792" behindDoc="0" locked="0" layoutInCell="1" allowOverlap="1" wp14:anchorId="162FAC21">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2AEA4" id="AutoShape 22" o:spid="_x0000_s1026" type="#_x0000_t32" style="position:absolute;margin-left:43.95pt;margin-top:1pt;width:6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2816" behindDoc="0" locked="0" layoutInCell="1" allowOverlap="1" wp14:anchorId="037D80BB">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BE1A6" id="AutoShape 23" o:spid="_x0000_s1026" type="#_x0000_t32" style="position:absolute;margin-left:146.7pt;margin-top:1pt;width:67.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3" distB="4294967293" distL="114300" distR="114300" simplePos="0" relativeHeight="251683840" behindDoc="0" locked="0" layoutInCell="1" allowOverlap="1" wp14:anchorId="68141213">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51077" id="AutoShape 24" o:spid="_x0000_s1026" type="#_x0000_t32" style="position:absolute;margin-left:342.45pt;margin-top:1pt;width:126.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rsidR="008775BE" w:rsidRPr="00242485" w:rsidRDefault="008775BE" w:rsidP="009254BF">
      <w:pPr>
        <w:pStyle w:val="ad"/>
        <w:widowControl w:val="0"/>
        <w:spacing w:before="0"/>
        <w:ind w:firstLine="709"/>
        <w:rPr>
          <w:szCs w:val="24"/>
        </w:rPr>
      </w:pPr>
    </w:p>
    <w:p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rsidR="0047752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7936" behindDoc="0" locked="0" layoutInCell="1" allowOverlap="1" wp14:anchorId="29D6504C">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C303B" id="AutoShape 28" o:spid="_x0000_s1026" type="#_x0000_t32" style="position:absolute;margin-left:374.7pt;margin-top:.05pt;width:9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5888" behindDoc="0" locked="0" layoutInCell="1" allowOverlap="1" wp14:anchorId="1D6A4C7B">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6E945" id="AutoShape 26" o:spid="_x0000_s1026" type="#_x0000_t32" style="position:absolute;margin-left:.45pt;margin-top:-.25pt;width:46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6912" behindDoc="0" locked="0" layoutInCell="1" allowOverlap="1" wp14:anchorId="5E55B628">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7B76" id="AutoShape 27" o:spid="_x0000_s1026" type="#_x0000_t32" style="position:absolute;margin-left:309.45pt;margin-top:13.9pt;width:33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rsidR="008775BE" w:rsidRPr="00242485" w:rsidRDefault="008775BE" w:rsidP="009254BF">
      <w:pPr>
        <w:pStyle w:val="ad"/>
        <w:widowControl w:val="0"/>
        <w:spacing w:before="0"/>
        <w:ind w:firstLine="709"/>
        <w:rPr>
          <w:szCs w:val="24"/>
        </w:rPr>
      </w:pPr>
      <w:r w:rsidRPr="00242485">
        <w:rPr>
          <w:szCs w:val="24"/>
        </w:rPr>
        <w:t>1)                                            на __ л.;</w:t>
      </w:r>
    </w:p>
    <w:p w:rsidR="008775BE" w:rsidRPr="00242485" w:rsidRDefault="008775BE" w:rsidP="009254BF">
      <w:pPr>
        <w:pStyle w:val="ad"/>
        <w:widowControl w:val="0"/>
        <w:spacing w:before="0"/>
        <w:ind w:firstLine="709"/>
        <w:rPr>
          <w:szCs w:val="24"/>
        </w:rPr>
      </w:pPr>
      <w:r w:rsidRPr="00242485">
        <w:rPr>
          <w:szCs w:val="24"/>
        </w:rPr>
        <w:t xml:space="preserve">2)                                            на __ </w:t>
      </w:r>
      <w:proofErr w:type="gramStart"/>
      <w:r w:rsidRPr="00242485">
        <w:rPr>
          <w:szCs w:val="24"/>
        </w:rPr>
        <w:t>л..</w:t>
      </w:r>
      <w:proofErr w:type="gramEnd"/>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709"/>
        <w:rPr>
          <w:szCs w:val="24"/>
        </w:rPr>
      </w:pPr>
    </w:p>
    <w:p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47752E" w:rsidRPr="00242485" w:rsidRDefault="0047752E" w:rsidP="009254BF">
      <w:pPr>
        <w:widowControl w:val="0"/>
        <w:spacing w:after="0"/>
        <w:rPr>
          <w:rFonts w:ascii="Times New Roman" w:eastAsia="Times New Roman" w:hAnsi="Times New Roman"/>
          <w:sz w:val="24"/>
          <w:szCs w:val="24"/>
          <w:lang w:eastAsia="ar-SA"/>
        </w:rPr>
      </w:pPr>
    </w:p>
    <w:p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p>
    <w:p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rsidTr="00BA0D50">
        <w:tc>
          <w:tcPr>
            <w:tcW w:w="4361"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rsidTr="00BA0D50">
        <w:tc>
          <w:tcPr>
            <w:tcW w:w="4361" w:type="dxa"/>
          </w:tcPr>
          <w:p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26485C" w:rsidRPr="00242485" w:rsidRDefault="0026485C" w:rsidP="009254BF">
      <w:pPr>
        <w:widowControl w:val="0"/>
        <w:spacing w:after="0"/>
        <w:rPr>
          <w:rFonts w:ascii="Times New Roman" w:eastAsia="Times New Roman" w:hAnsi="Times New Roman"/>
          <w:sz w:val="24"/>
          <w:szCs w:val="24"/>
          <w:lang w:eastAsia="ar-SA"/>
        </w:rPr>
      </w:pPr>
    </w:p>
    <w:p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47752E" w:rsidRDefault="0047752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r w:rsidR="00425E6E" w:rsidRPr="00D4017E">
        <w:rPr>
          <w:rFonts w:ascii="Times New Roman" w:eastAsia="Times New Roman" w:hAnsi="Times New Roman"/>
          <w:i/>
          <w:sz w:val="24"/>
          <w:szCs w:val="24"/>
          <w:lang w:eastAsia="ru-RU"/>
        </w:rPr>
        <w:t>прочих существенных условиях договора,</w:t>
      </w:r>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tbl>
      <w:tblPr>
        <w:tblStyle w:val="af"/>
        <w:tblW w:w="0" w:type="auto"/>
        <w:tblLook w:val="04A0" w:firstRow="1" w:lastRow="0" w:firstColumn="1" w:lastColumn="0" w:noHBand="0" w:noVBand="1"/>
      </w:tblPr>
      <w:tblGrid>
        <w:gridCol w:w="730"/>
        <w:gridCol w:w="1941"/>
        <w:gridCol w:w="2419"/>
        <w:gridCol w:w="1542"/>
        <w:gridCol w:w="1343"/>
        <w:gridCol w:w="1527"/>
        <w:gridCol w:w="1486"/>
      </w:tblGrid>
      <w:tr w:rsidR="00425E6E" w:rsidTr="00425E6E">
        <w:tc>
          <w:tcPr>
            <w:tcW w:w="737" w:type="dxa"/>
          </w:tcPr>
          <w:p w:rsidR="00425E6E" w:rsidRPr="00425E6E" w:rsidRDefault="00425E6E" w:rsidP="00425E6E">
            <w:pPr>
              <w:pStyle w:val="27"/>
              <w:shd w:val="clear" w:color="auto" w:fill="auto"/>
              <w:suppressAutoHyphens/>
              <w:spacing w:before="0" w:line="240" w:lineRule="auto"/>
              <w:jc w:val="left"/>
              <w:rPr>
                <w:b w:val="0"/>
                <w:sz w:val="20"/>
                <w:szCs w:val="20"/>
              </w:rPr>
            </w:pPr>
            <w:r w:rsidRPr="00425E6E">
              <w:rPr>
                <w:b w:val="0"/>
                <w:sz w:val="20"/>
                <w:szCs w:val="20"/>
              </w:rPr>
              <w:t>№п/п</w:t>
            </w:r>
          </w:p>
        </w:tc>
        <w:tc>
          <w:tcPr>
            <w:tcW w:w="1987"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Наименование</w:t>
            </w:r>
          </w:p>
        </w:tc>
        <w:tc>
          <w:tcPr>
            <w:tcW w:w="2501"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Характеристики</w:t>
            </w:r>
          </w:p>
        </w:tc>
        <w:tc>
          <w:tcPr>
            <w:tcW w:w="158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Кол-во, единица измерения</w:t>
            </w:r>
          </w:p>
        </w:tc>
        <w:tc>
          <w:tcPr>
            <w:tcW w:w="1360"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Стоимость за 1 единицу, руб.</w:t>
            </w:r>
          </w:p>
        </w:tc>
        <w:tc>
          <w:tcPr>
            <w:tcW w:w="1573"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Общая стоимость по позиции, руб.</w:t>
            </w:r>
          </w:p>
        </w:tc>
        <w:tc>
          <w:tcPr>
            <w:tcW w:w="1244" w:type="dxa"/>
          </w:tcPr>
          <w:p w:rsidR="00425E6E" w:rsidRPr="00425E6E" w:rsidRDefault="00425E6E" w:rsidP="00425E6E">
            <w:pPr>
              <w:rPr>
                <w:rFonts w:ascii="Times New Roman" w:hAnsi="Times New Roman"/>
                <w:b/>
                <w:sz w:val="20"/>
                <w:szCs w:val="20"/>
              </w:rPr>
            </w:pPr>
            <w:r>
              <w:rPr>
                <w:rFonts w:ascii="Times New Roman" w:hAnsi="Times New Roman"/>
                <w:b/>
                <w:sz w:val="20"/>
                <w:szCs w:val="20"/>
              </w:rPr>
              <w:t>Гарантийный срок, мес.</w:t>
            </w: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bl>
    <w:p w:rsidR="001F444D" w:rsidRDefault="001F444D" w:rsidP="009254BF">
      <w:pPr>
        <w:pStyle w:val="27"/>
        <w:shd w:val="clear" w:color="auto" w:fill="auto"/>
        <w:suppressAutoHyphens/>
        <w:spacing w:before="0" w:line="240" w:lineRule="auto"/>
        <w:jc w:val="left"/>
        <w:rPr>
          <w:b w:val="0"/>
          <w:sz w:val="24"/>
          <w:szCs w:val="24"/>
        </w:rPr>
      </w:pPr>
    </w:p>
    <w:p w:rsidR="00252710" w:rsidRDefault="00252710" w:rsidP="009254BF">
      <w:pPr>
        <w:pStyle w:val="27"/>
        <w:shd w:val="clear" w:color="auto" w:fill="auto"/>
        <w:suppressAutoHyphens/>
        <w:spacing w:before="0" w:line="240" w:lineRule="auto"/>
        <w:jc w:val="left"/>
        <w:rPr>
          <w:b w:val="0"/>
          <w:sz w:val="24"/>
          <w:szCs w:val="24"/>
        </w:rPr>
      </w:pPr>
    </w:p>
    <w:p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rsidR="00252710" w:rsidRDefault="00252710" w:rsidP="009254BF">
      <w:pPr>
        <w:pStyle w:val="27"/>
        <w:shd w:val="clear" w:color="auto" w:fill="auto"/>
        <w:suppressAutoHyphens/>
        <w:spacing w:before="0" w:line="240" w:lineRule="auto"/>
        <w:jc w:val="left"/>
        <w:rPr>
          <w:b w:val="0"/>
          <w:sz w:val="24"/>
          <w:szCs w:val="24"/>
        </w:rPr>
      </w:pPr>
    </w:p>
    <w:p w:rsidR="001F444D" w:rsidRDefault="001F444D"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rsidR="00D4017E" w:rsidRPr="00242485" w:rsidRDefault="00D4017E" w:rsidP="00D4017E">
      <w:pPr>
        <w:widowControl w:val="0"/>
        <w:spacing w:after="0"/>
        <w:rPr>
          <w:rFonts w:ascii="Times New Roman" w:eastAsia="Times New Roman" w:hAnsi="Times New Roman"/>
          <w:sz w:val="24"/>
          <w:szCs w:val="24"/>
          <w:lang w:eastAsia="ar-SA"/>
        </w:rPr>
      </w:pPr>
    </w:p>
    <w:p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CC194B" w:rsidRDefault="00CC194B">
      <w:pPr>
        <w:rPr>
          <w:rFonts w:ascii="Times New Roman" w:eastAsia="Times New Roman" w:hAnsi="Times New Roman"/>
          <w:bCs/>
          <w:sz w:val="24"/>
          <w:szCs w:val="24"/>
        </w:rPr>
      </w:pPr>
      <w:r>
        <w:rPr>
          <w:b/>
          <w:sz w:val="24"/>
          <w:szCs w:val="24"/>
        </w:rPr>
        <w:br w:type="page"/>
      </w:r>
    </w:p>
    <w:p w:rsidR="00CC194B" w:rsidRDefault="00CC194B" w:rsidP="00CC194B">
      <w:pPr>
        <w:pStyle w:val="27"/>
        <w:shd w:val="clear" w:color="auto" w:fill="auto"/>
        <w:suppressAutoHyphens/>
        <w:spacing w:before="0" w:line="240" w:lineRule="auto"/>
        <w:jc w:val="right"/>
        <w:rPr>
          <w:sz w:val="24"/>
          <w:szCs w:val="24"/>
        </w:rPr>
      </w:pPr>
      <w:r w:rsidRPr="00D4017E">
        <w:rPr>
          <w:sz w:val="24"/>
          <w:szCs w:val="24"/>
        </w:rPr>
        <w:lastRenderedPageBreak/>
        <w:t xml:space="preserve">Форма </w:t>
      </w:r>
      <w:r>
        <w:rPr>
          <w:sz w:val="24"/>
          <w:szCs w:val="24"/>
        </w:rPr>
        <w:t>3</w:t>
      </w:r>
      <w:r w:rsidRPr="00D4017E">
        <w:rPr>
          <w:sz w:val="24"/>
          <w:szCs w:val="24"/>
        </w:rPr>
        <w:t>.</w:t>
      </w:r>
      <w:r>
        <w:rPr>
          <w:sz w:val="24"/>
          <w:szCs w:val="24"/>
        </w:rPr>
        <w:t xml:space="preserve"> Декларация.</w:t>
      </w:r>
    </w:p>
    <w:p w:rsidR="00CC194B" w:rsidRDefault="00CC194B" w:rsidP="00CC194B">
      <w:pPr>
        <w:pStyle w:val="27"/>
        <w:shd w:val="clear" w:color="auto" w:fill="auto"/>
        <w:suppressAutoHyphens/>
        <w:spacing w:before="0" w:line="240" w:lineRule="auto"/>
        <w:jc w:val="right"/>
        <w:rPr>
          <w:sz w:val="24"/>
          <w:szCs w:val="24"/>
        </w:rPr>
      </w:pP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r w:rsidRPr="006D426A">
        <w:rPr>
          <w:rFonts w:ascii="Times New Roman" w:hAnsi="Times New Roman"/>
          <w:b/>
          <w:sz w:val="24"/>
          <w:szCs w:val="24"/>
        </w:rPr>
        <w:t xml:space="preserve">ДЕКЛАРАЦИЯ </w:t>
      </w: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p>
    <w:p w:rsidR="00CC194B" w:rsidRPr="00EB7AE5" w:rsidRDefault="00CC194B" w:rsidP="00CC194B">
      <w:pPr>
        <w:autoSpaceDE w:val="0"/>
        <w:autoSpaceDN w:val="0"/>
        <w:adjustRightInd w:val="0"/>
        <w:spacing w:after="0" w:line="240" w:lineRule="auto"/>
        <w:ind w:right="140" w:firstLine="540"/>
        <w:jc w:val="center"/>
        <w:rPr>
          <w:rFonts w:ascii="Times New Roman" w:hAnsi="Times New Roman"/>
          <w:sz w:val="24"/>
          <w:szCs w:val="24"/>
        </w:rPr>
      </w:pPr>
      <w:r w:rsidRPr="00EB7AE5">
        <w:rPr>
          <w:rFonts w:ascii="Times New Roman" w:hAnsi="Times New Roman"/>
          <w:sz w:val="24"/>
          <w:szCs w:val="24"/>
        </w:rPr>
        <w:t xml:space="preserve">о принадлежности участника </w:t>
      </w:r>
      <w:r>
        <w:rPr>
          <w:rFonts w:ascii="Times New Roman" w:hAnsi="Times New Roman"/>
          <w:sz w:val="24"/>
          <w:szCs w:val="24"/>
        </w:rPr>
        <w:t>запроса предложений</w:t>
      </w:r>
      <w:r w:rsidRPr="00EB7AE5">
        <w:rPr>
          <w:rFonts w:ascii="Times New Roman" w:hAnsi="Times New Roman"/>
          <w:sz w:val="24"/>
          <w:szCs w:val="24"/>
        </w:rPr>
        <w:t xml:space="preserve"> к субъектам малого предпринимательства </w:t>
      </w:r>
    </w:p>
    <w:p w:rsidR="00CC194B" w:rsidRDefault="00CC194B" w:rsidP="00CC194B">
      <w:pPr>
        <w:pStyle w:val="ab"/>
        <w:tabs>
          <w:tab w:val="left" w:pos="709"/>
        </w:tabs>
        <w:spacing w:after="0"/>
        <w:ind w:right="140"/>
        <w:rPr>
          <w:szCs w:val="24"/>
        </w:rPr>
      </w:pPr>
    </w:p>
    <w:p w:rsidR="00CC194B" w:rsidRPr="00EB7AE5" w:rsidRDefault="00CC194B" w:rsidP="00CC194B">
      <w:pPr>
        <w:pStyle w:val="ab"/>
        <w:tabs>
          <w:tab w:val="left" w:pos="709"/>
        </w:tabs>
        <w:spacing w:after="0"/>
        <w:ind w:right="140"/>
        <w:rPr>
          <w:szCs w:val="24"/>
        </w:rPr>
      </w:pPr>
    </w:p>
    <w:p w:rsidR="00CC194B" w:rsidRPr="00945E39" w:rsidRDefault="00CC194B" w:rsidP="00CC194B">
      <w:pPr>
        <w:pStyle w:val="aff3"/>
        <w:tabs>
          <w:tab w:val="left" w:pos="709"/>
        </w:tabs>
        <w:spacing w:after="0"/>
        <w:ind w:right="140"/>
        <w:jc w:val="both"/>
      </w:pPr>
      <w:r w:rsidRPr="00945E39">
        <w:tab/>
        <w:t>Настоящим ____________________________________________________________________</w:t>
      </w:r>
      <w:r>
        <w:t>________</w:t>
      </w:r>
    </w:p>
    <w:p w:rsidR="00CC194B" w:rsidRPr="00945E39" w:rsidRDefault="00CC194B" w:rsidP="00CC194B">
      <w:pPr>
        <w:pStyle w:val="aff3"/>
        <w:spacing w:after="0"/>
        <w:ind w:right="140" w:firstLine="709"/>
        <w:jc w:val="both"/>
        <w:rPr>
          <w:i/>
          <w:sz w:val="20"/>
          <w:szCs w:val="20"/>
        </w:rPr>
      </w:pPr>
      <w:r>
        <w:rPr>
          <w:i/>
          <w:sz w:val="20"/>
          <w:szCs w:val="20"/>
        </w:rPr>
        <w:t xml:space="preserve"> </w:t>
      </w:r>
      <w:r w:rsidRPr="00945E39">
        <w:rPr>
          <w:i/>
          <w:sz w:val="20"/>
          <w:szCs w:val="20"/>
        </w:rPr>
        <w:t xml:space="preserve">                                                          (наименование участника закупки) </w:t>
      </w:r>
    </w:p>
    <w:p w:rsidR="00CC194B" w:rsidRPr="00945E39" w:rsidRDefault="00CC194B" w:rsidP="00CC194B">
      <w:pPr>
        <w:pStyle w:val="ad"/>
        <w:spacing w:before="0"/>
        <w:ind w:right="140" w:firstLine="0"/>
        <w:rPr>
          <w:szCs w:val="24"/>
        </w:rPr>
      </w:pPr>
      <w:r w:rsidRPr="00945E39">
        <w:rPr>
          <w:szCs w:val="24"/>
        </w:rPr>
        <w:t>в лице, _____________________________________________________________________</w:t>
      </w:r>
      <w:r>
        <w:rPr>
          <w:szCs w:val="24"/>
        </w:rPr>
        <w:t>_______</w:t>
      </w:r>
    </w:p>
    <w:p w:rsidR="00CC194B" w:rsidRPr="00945E39" w:rsidRDefault="00CC194B" w:rsidP="00CC194B">
      <w:pPr>
        <w:pStyle w:val="ad"/>
        <w:spacing w:before="0"/>
        <w:ind w:right="140"/>
        <w:jc w:val="center"/>
        <w:rPr>
          <w:sz w:val="20"/>
        </w:rPr>
      </w:pPr>
      <w:r w:rsidRPr="00945E39">
        <w:rPr>
          <w:i/>
          <w:sz w:val="20"/>
        </w:rPr>
        <w:t xml:space="preserve">      (наименование должности, Ф.И.О. руководителя, уполномоченного лица для юридического лица или ФИО индивидуального предпринимателя)</w:t>
      </w:r>
    </w:p>
    <w:p w:rsidR="00CC194B" w:rsidRPr="00945E39" w:rsidRDefault="00CC194B" w:rsidP="00CC194B">
      <w:pPr>
        <w:pStyle w:val="ab"/>
        <w:tabs>
          <w:tab w:val="left" w:pos="709"/>
        </w:tabs>
        <w:spacing w:after="0"/>
        <w:ind w:right="140"/>
        <w:rPr>
          <w:szCs w:val="24"/>
        </w:rPr>
      </w:pPr>
    </w:p>
    <w:p w:rsidR="00CC194B" w:rsidRPr="00945E39" w:rsidRDefault="00CC194B" w:rsidP="00CC194B">
      <w:pPr>
        <w:pStyle w:val="ab"/>
        <w:tabs>
          <w:tab w:val="left" w:pos="709"/>
        </w:tabs>
        <w:spacing w:after="0"/>
        <w:ind w:right="140"/>
        <w:rPr>
          <w:i/>
          <w:kern w:val="32"/>
          <w:szCs w:val="24"/>
        </w:rPr>
      </w:pPr>
      <w:r>
        <w:rPr>
          <w:szCs w:val="24"/>
        </w:rPr>
        <w:t>я</w:t>
      </w:r>
      <w:r w:rsidRPr="00945E39">
        <w:rPr>
          <w:szCs w:val="24"/>
        </w:rPr>
        <w:t xml:space="preserve">вляясь Участником закупки по </w:t>
      </w:r>
      <w:r>
        <w:rPr>
          <w:szCs w:val="24"/>
        </w:rPr>
        <w:t>запросу предложений в электронной форме</w:t>
      </w:r>
      <w:r w:rsidRPr="00945E39">
        <w:rPr>
          <w:szCs w:val="24"/>
        </w:rPr>
        <w:t xml:space="preserve"> N___________ </w:t>
      </w:r>
      <w:r w:rsidRPr="00945E39">
        <w:rPr>
          <w:i/>
          <w:szCs w:val="24"/>
        </w:rPr>
        <w:t xml:space="preserve">(указывается номер, присваиваемый официальным сайтом), </w:t>
      </w:r>
      <w:r w:rsidRPr="00945E39">
        <w:rPr>
          <w:b/>
          <w:szCs w:val="24"/>
        </w:rPr>
        <w:t xml:space="preserve">декларирует </w:t>
      </w:r>
      <w:r w:rsidRPr="00945E39">
        <w:rPr>
          <w:b/>
          <w:bCs/>
          <w:szCs w:val="24"/>
        </w:rPr>
        <w:t>свою принадлежность к</w:t>
      </w:r>
      <w:r w:rsidRPr="00945E39">
        <w:rPr>
          <w:bCs/>
          <w:szCs w:val="24"/>
        </w:rPr>
        <w:t xml:space="preserve"> </w:t>
      </w:r>
      <w:r w:rsidRPr="00945E39">
        <w:rPr>
          <w:b/>
          <w:bCs/>
          <w:szCs w:val="24"/>
        </w:rPr>
        <w:t>субъектам малого предпринимательства</w:t>
      </w:r>
      <w:r w:rsidRPr="00945E39">
        <w:rPr>
          <w:kern w:val="32"/>
          <w:szCs w:val="24"/>
        </w:rPr>
        <w:t>: внесенным в единый государственный реестр юридическим лицам,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(далее - индивидуальные предприниматели), крестьянским (фермерским) хозяйствам, соответствующим следующим условиям:</w:t>
      </w:r>
      <w:r w:rsidRPr="00945E39">
        <w:rPr>
          <w:vanish/>
          <w:kern w:val="32"/>
          <w:szCs w:val="24"/>
        </w:rPr>
        <w:t> </w:t>
      </w:r>
    </w:p>
    <w:p w:rsidR="00CC194B" w:rsidRPr="00945E39" w:rsidRDefault="00CC194B" w:rsidP="00CC194B">
      <w:pPr>
        <w:autoSpaceDE w:val="0"/>
        <w:autoSpaceDN w:val="0"/>
        <w:adjustRightInd w:val="0"/>
        <w:spacing w:after="0" w:line="240" w:lineRule="auto"/>
        <w:ind w:right="140" w:firstLine="567"/>
        <w:jc w:val="both"/>
        <w:rPr>
          <w:rFonts w:ascii="Times New Roman" w:eastAsia="Times New Roman" w:hAnsi="Times New Roman"/>
          <w:kern w:val="32"/>
          <w:sz w:val="24"/>
          <w:szCs w:val="24"/>
          <w:lang w:eastAsia="ru-RU"/>
        </w:rPr>
      </w:pPr>
    </w:p>
    <w:p w:rsidR="00CC194B" w:rsidRPr="00945E39" w:rsidRDefault="00CC194B" w:rsidP="00CC194B">
      <w:pPr>
        <w:pStyle w:val="ab"/>
        <w:spacing w:after="0"/>
        <w:rPr>
          <w:kern w:val="32"/>
          <w:szCs w:val="24"/>
        </w:rPr>
      </w:pPr>
      <w:r w:rsidRPr="00945E39">
        <w:rPr>
          <w:kern w:val="32"/>
          <w:szCs w:val="24"/>
        </w:rPr>
        <w:t>1.</w:t>
      </w:r>
      <w:r w:rsidRPr="00945E39">
        <w:rPr>
          <w:kern w:val="32"/>
          <w:szCs w:val="24"/>
        </w:rPr>
        <w:tab/>
        <w:t>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превышает сорок девять процентов каждая.</w:t>
      </w:r>
    </w:p>
    <w:p w:rsidR="00CC194B" w:rsidRPr="00945E39" w:rsidRDefault="00CC194B" w:rsidP="00CC194B">
      <w:pPr>
        <w:pStyle w:val="ab"/>
        <w:spacing w:after="0"/>
        <w:rPr>
          <w:kern w:val="32"/>
          <w:szCs w:val="24"/>
        </w:rPr>
      </w:pPr>
      <w:r w:rsidRPr="00945E39">
        <w:rPr>
          <w:kern w:val="32"/>
          <w:szCs w:val="24"/>
        </w:rPr>
        <w:t>2.</w:t>
      </w:r>
      <w:r w:rsidRPr="00945E39">
        <w:rPr>
          <w:kern w:val="32"/>
          <w:szCs w:val="24"/>
        </w:rPr>
        <w:tab/>
        <w:t>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C194B" w:rsidRDefault="00CC194B" w:rsidP="00CC194B">
      <w:pPr>
        <w:pStyle w:val="ab"/>
        <w:spacing w:after="0"/>
        <w:jc w:val="left"/>
        <w:rPr>
          <w:kern w:val="32"/>
          <w:szCs w:val="24"/>
        </w:rPr>
      </w:pPr>
      <w:r w:rsidRPr="00945E39">
        <w:rPr>
          <w:kern w:val="32"/>
          <w:szCs w:val="24"/>
        </w:rPr>
        <w:t>3.</w:t>
      </w:r>
      <w:r w:rsidRPr="00945E39">
        <w:rPr>
          <w:kern w:val="32"/>
          <w:szCs w:val="24"/>
        </w:rPr>
        <w:tab/>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 для субъектов малого предпринимательства – 800 миллионов рублей. </w:t>
      </w:r>
    </w:p>
    <w:p w:rsidR="00CC194B" w:rsidRDefault="00CC194B" w:rsidP="00CC194B">
      <w:pPr>
        <w:pStyle w:val="ab"/>
        <w:spacing w:after="0"/>
        <w:jc w:val="left"/>
        <w:rPr>
          <w:kern w:val="32"/>
          <w:szCs w:val="24"/>
        </w:rPr>
      </w:pPr>
    </w:p>
    <w:p w:rsidR="00CC194B" w:rsidRDefault="00CC194B" w:rsidP="00CC194B">
      <w:pPr>
        <w:pStyle w:val="ab"/>
        <w:spacing w:after="0"/>
        <w:jc w:val="left"/>
        <w:rPr>
          <w:b/>
          <w:szCs w:val="24"/>
        </w:rPr>
      </w:pPr>
      <w:r w:rsidRPr="00945E39">
        <w:rPr>
          <w:b/>
          <w:szCs w:val="24"/>
        </w:rPr>
        <w:t xml:space="preserve">Руководитель </w:t>
      </w:r>
    </w:p>
    <w:p w:rsidR="00CC194B" w:rsidRPr="00945E39" w:rsidRDefault="00CC194B" w:rsidP="00CC194B">
      <w:pPr>
        <w:pStyle w:val="ab"/>
        <w:spacing w:after="0"/>
        <w:jc w:val="left"/>
        <w:rPr>
          <w:sz w:val="20"/>
        </w:rPr>
      </w:pPr>
      <w:r w:rsidRPr="00945E39">
        <w:rPr>
          <w:sz w:val="20"/>
        </w:rPr>
        <w:t>(</w:t>
      </w:r>
      <w:r>
        <w:rPr>
          <w:sz w:val="20"/>
        </w:rPr>
        <w:t xml:space="preserve">или </w:t>
      </w:r>
      <w:r w:rsidRPr="00945E39">
        <w:rPr>
          <w:sz w:val="20"/>
        </w:rPr>
        <w:t xml:space="preserve">представитель по доверенности) </w:t>
      </w:r>
    </w:p>
    <w:p w:rsidR="00CC194B" w:rsidRPr="00945E39" w:rsidRDefault="00CC194B" w:rsidP="00CC194B">
      <w:pPr>
        <w:pStyle w:val="ab"/>
        <w:spacing w:after="0"/>
        <w:jc w:val="left"/>
        <w:rPr>
          <w:b/>
          <w:szCs w:val="24"/>
        </w:rPr>
      </w:pPr>
      <w:r w:rsidRPr="00945E39">
        <w:rPr>
          <w:b/>
          <w:szCs w:val="24"/>
        </w:rPr>
        <w:t xml:space="preserve"> _______________________________</w:t>
      </w:r>
      <w:r>
        <w:rPr>
          <w:b/>
          <w:szCs w:val="24"/>
        </w:rPr>
        <w:t xml:space="preserve">                                                      </w:t>
      </w:r>
      <w:r w:rsidRPr="00945E39">
        <w:rPr>
          <w:b/>
          <w:szCs w:val="24"/>
        </w:rPr>
        <w:t>«__» __________20__ г.</w:t>
      </w:r>
    </w:p>
    <w:p w:rsidR="00CC194B" w:rsidRDefault="00CC194B" w:rsidP="00CC194B">
      <w:pPr>
        <w:pStyle w:val="ab"/>
        <w:spacing w:after="0"/>
        <w:jc w:val="left"/>
        <w:rPr>
          <w:b/>
          <w:szCs w:val="24"/>
        </w:rPr>
      </w:pPr>
      <w:r w:rsidRPr="00945E39">
        <w:rPr>
          <w:b/>
          <w:szCs w:val="24"/>
        </w:rPr>
        <w:t xml:space="preserve">                                                                                </w:t>
      </w:r>
    </w:p>
    <w:p w:rsidR="00CC194B" w:rsidRPr="00CC194B" w:rsidRDefault="00CC194B" w:rsidP="00CC194B">
      <w:pPr>
        <w:pStyle w:val="ab"/>
        <w:spacing w:after="0"/>
        <w:jc w:val="left"/>
        <w:rPr>
          <w:sz w:val="20"/>
        </w:rPr>
      </w:pPr>
      <w:r w:rsidRPr="00945E39">
        <w:rPr>
          <w:sz w:val="20"/>
        </w:rPr>
        <w:t>(подпись, расшифровка подписи)</w:t>
      </w:r>
    </w:p>
    <w:p w:rsidR="008775BE" w:rsidRPr="00242485" w:rsidRDefault="00CC194B" w:rsidP="00CC194B">
      <w:pPr>
        <w:jc w:val="right"/>
        <w:rPr>
          <w:rFonts w:ascii="Times New Roman" w:eastAsia="Times New Roman" w:hAnsi="Times New Roman"/>
          <w:sz w:val="24"/>
          <w:szCs w:val="24"/>
          <w:lang w:eastAsia="ru-RU"/>
        </w:rPr>
      </w:pPr>
      <w:r>
        <w:rPr>
          <w:b/>
          <w:sz w:val="24"/>
          <w:szCs w:val="24"/>
        </w:rPr>
        <w:br w:type="page"/>
      </w:r>
      <w:r w:rsidR="008775BE">
        <w:rPr>
          <w:rFonts w:ascii="Times New Roman" w:eastAsia="Times New Roman" w:hAnsi="Times New Roman"/>
          <w:sz w:val="24"/>
          <w:szCs w:val="24"/>
          <w:lang w:eastAsia="ru-RU"/>
        </w:rPr>
        <w:lastRenderedPageBreak/>
        <w:t>Приложение № 2</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pacing w:after="0" w:line="240" w:lineRule="auto"/>
        <w:rPr>
          <w:rFonts w:ascii="Times New Roman" w:hAnsi="Times New Roman"/>
          <w:sz w:val="24"/>
          <w:szCs w:val="24"/>
        </w:rPr>
      </w:pPr>
    </w:p>
    <w:p w:rsidR="00124535" w:rsidRDefault="00124535" w:rsidP="009254BF">
      <w:pPr>
        <w:widowControl w:val="0"/>
        <w:spacing w:after="0" w:line="240" w:lineRule="auto"/>
        <w:rPr>
          <w:rFonts w:ascii="Times New Roman" w:hAnsi="Times New Roman"/>
          <w:sz w:val="24"/>
          <w:szCs w:val="24"/>
        </w:rPr>
      </w:pPr>
    </w:p>
    <w:p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rsidR="008775BE" w:rsidRPr="00770815" w:rsidRDefault="008775BE" w:rsidP="00770815">
      <w:pPr>
        <w:pStyle w:val="27"/>
        <w:shd w:val="clear" w:color="auto" w:fill="auto"/>
        <w:suppressAutoHyphens/>
        <w:spacing w:before="0" w:line="240" w:lineRule="auto"/>
        <w:ind w:left="40" w:hanging="40"/>
        <w:jc w:val="both"/>
        <w:rPr>
          <w:bCs w:val="0"/>
          <w:color w:val="000000"/>
          <w:sz w:val="24"/>
          <w:szCs w:val="24"/>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00DAF" w:rsidRDefault="00D00DAF" w:rsidP="00D00DAF">
      <w:pPr>
        <w:shd w:val="clear" w:color="auto" w:fill="FFFFFF"/>
        <w:spacing w:after="0" w:line="240" w:lineRule="auto"/>
        <w:jc w:val="center"/>
        <w:rPr>
          <w:rFonts w:ascii="Times New Roman" w:eastAsia="Times New Roman" w:hAnsi="Times New Roman"/>
          <w:b/>
          <w:bCs/>
          <w:color w:val="000000"/>
          <w:sz w:val="24"/>
          <w:szCs w:val="24"/>
        </w:rPr>
      </w:pPr>
      <w:r w:rsidRPr="00C93839">
        <w:rPr>
          <w:rFonts w:ascii="Times New Roman" w:eastAsia="Times New Roman" w:hAnsi="Times New Roman"/>
          <w:sz w:val="24"/>
          <w:szCs w:val="24"/>
        </w:rPr>
        <w:t xml:space="preserve">на </w:t>
      </w:r>
      <w:r w:rsidRPr="00C93839">
        <w:rPr>
          <w:rFonts w:ascii="Times New Roman" w:hAnsi="Times New Roman"/>
          <w:bCs/>
          <w:color w:val="111111"/>
          <w:sz w:val="24"/>
          <w:szCs w:val="24"/>
        </w:rPr>
        <w:t xml:space="preserve">поставку </w:t>
      </w:r>
      <w:r>
        <w:rPr>
          <w:rFonts w:ascii="Times New Roman" w:hAnsi="Times New Roman"/>
          <w:bCs/>
          <w:color w:val="111111"/>
          <w:sz w:val="24"/>
          <w:szCs w:val="24"/>
        </w:rPr>
        <w:t>компьютеров и периферийного оборудования</w:t>
      </w:r>
    </w:p>
    <w:p w:rsidR="00D00DAF" w:rsidRPr="00880D8A" w:rsidRDefault="00D00DAF" w:rsidP="00D00DAF">
      <w:pPr>
        <w:shd w:val="clear" w:color="auto" w:fill="FFFFFF"/>
        <w:spacing w:after="0" w:line="240" w:lineRule="auto"/>
        <w:jc w:val="center"/>
        <w:rPr>
          <w:rFonts w:ascii="Times New Roman" w:eastAsia="Times New Roman" w:hAnsi="Times New Roman"/>
          <w:color w:val="000000"/>
          <w:sz w:val="24"/>
          <w:szCs w:val="24"/>
        </w:rPr>
      </w:pPr>
    </w:p>
    <w:p w:rsidR="00D00DAF" w:rsidRPr="00880D8A"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 </w:t>
      </w:r>
    </w:p>
    <w:p w:rsidR="00D00DAF" w:rsidRPr="00880D8A"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г. Королёв                                                                                                </w:t>
      </w:r>
      <w:proofErr w:type="gramStart"/>
      <w:r w:rsidRPr="00880D8A">
        <w:rPr>
          <w:rFonts w:ascii="Times New Roman" w:eastAsia="Times New Roman" w:hAnsi="Times New Roman"/>
          <w:color w:val="000000"/>
          <w:sz w:val="24"/>
          <w:szCs w:val="24"/>
        </w:rPr>
        <w:t>   «</w:t>
      </w:r>
      <w:proofErr w:type="gramEnd"/>
      <w:r>
        <w:rPr>
          <w:rFonts w:ascii="Times New Roman" w:eastAsia="Times New Roman" w:hAnsi="Times New Roman"/>
          <w:color w:val="000000"/>
          <w:sz w:val="24"/>
          <w:szCs w:val="24"/>
        </w:rPr>
        <w:t>___</w:t>
      </w:r>
      <w:r w:rsidRPr="00880D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w:t>
      </w:r>
      <w:r w:rsidRPr="00880D8A">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7</w:t>
      </w:r>
      <w:r w:rsidRPr="00880D8A">
        <w:rPr>
          <w:rFonts w:ascii="Times New Roman" w:eastAsia="Times New Roman" w:hAnsi="Times New Roman"/>
          <w:color w:val="000000"/>
          <w:sz w:val="24"/>
          <w:szCs w:val="24"/>
        </w:rPr>
        <w:t xml:space="preserve"> г.</w:t>
      </w:r>
      <w:r w:rsidRPr="00880D8A">
        <w:rPr>
          <w:rFonts w:ascii="Times New Roman" w:eastAsia="Times New Roman" w:hAnsi="Times New Roman"/>
          <w:b/>
          <w:bCs/>
          <w:color w:val="000000"/>
          <w:sz w:val="24"/>
          <w:szCs w:val="24"/>
        </w:rPr>
        <w:t> </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_________________________________________________________________________,</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«Поставщик», </w:t>
      </w:r>
      <w:r w:rsidRPr="00880D8A">
        <w:rPr>
          <w:rFonts w:ascii="Times New Roman" w:eastAsia="Times New Roman" w:hAnsi="Times New Roman"/>
          <w:color w:val="000000"/>
          <w:sz w:val="24"/>
          <w:szCs w:val="24"/>
        </w:rPr>
        <w:t>в лице ___________________________________, действующего на основании Устава, с одной стороны и</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ОАО «</w:t>
      </w:r>
      <w:proofErr w:type="spellStart"/>
      <w:r w:rsidRPr="00880D8A">
        <w:rPr>
          <w:rFonts w:ascii="Times New Roman" w:eastAsia="Times New Roman" w:hAnsi="Times New Roman"/>
          <w:b/>
          <w:bCs/>
          <w:color w:val="000000"/>
          <w:sz w:val="24"/>
          <w:szCs w:val="24"/>
        </w:rPr>
        <w:t>Жилсервис</w:t>
      </w:r>
      <w:proofErr w:type="spellEnd"/>
      <w:r w:rsidRPr="00880D8A">
        <w:rPr>
          <w:rFonts w:ascii="Times New Roman" w:eastAsia="Times New Roman" w:hAnsi="Times New Roman"/>
          <w:b/>
          <w:bCs/>
          <w:color w:val="000000"/>
          <w:sz w:val="24"/>
          <w:szCs w:val="24"/>
        </w:rPr>
        <w:t>»,</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«Покупатель»,</w:t>
      </w:r>
      <w:r w:rsidRPr="00880D8A">
        <w:rPr>
          <w:rFonts w:ascii="Times New Roman" w:eastAsia="Times New Roman" w:hAnsi="Times New Roman"/>
          <w:color w:val="000000"/>
          <w:sz w:val="24"/>
          <w:szCs w:val="24"/>
        </w:rPr>
        <w:t> в лице Генерального директора Дробышева Сергея Сергеевича, действующего на основании Устава, с другой стороны, совместно именуемые "Стороны", а по отдельности - "Сторона", заключили настоящий договор (далее по тексту - "Договор") о нижеследующем: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1.</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Предмет Договора</w:t>
      </w: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1.1. По настоящему Договору Поставщик обязуется постав</w:t>
      </w:r>
      <w:r>
        <w:rPr>
          <w:rFonts w:ascii="Times New Roman" w:eastAsia="Times New Roman" w:hAnsi="Times New Roman"/>
          <w:color w:val="000000"/>
          <w:sz w:val="24"/>
          <w:szCs w:val="24"/>
        </w:rPr>
        <w:t>ить</w:t>
      </w:r>
      <w:r w:rsidRPr="003A0C8E">
        <w:rPr>
          <w:rFonts w:ascii="Times New Roman" w:eastAsia="Times New Roman" w:hAnsi="Times New Roman"/>
          <w:color w:val="000000"/>
          <w:sz w:val="24"/>
          <w:szCs w:val="24"/>
        </w:rPr>
        <w:t xml:space="preserve"> Покупателю </w:t>
      </w:r>
      <w:r w:rsidRPr="00880D8A">
        <w:rPr>
          <w:rFonts w:ascii="Times New Roman" w:eastAsia="Times New Roman" w:hAnsi="Times New Roman"/>
          <w:color w:val="000000"/>
          <w:sz w:val="24"/>
          <w:szCs w:val="24"/>
        </w:rPr>
        <w:t>компьютеры</w:t>
      </w:r>
      <w:r>
        <w:rPr>
          <w:rFonts w:ascii="Times New Roman" w:hAnsi="Times New Roman"/>
          <w:bCs/>
          <w:color w:val="111111"/>
          <w:sz w:val="24"/>
          <w:szCs w:val="24"/>
        </w:rPr>
        <w:t xml:space="preserve"> и периферийное оборудование</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далее по тексту - «товар»), а Покупатель обязуется принимать товар и оплачивать его в соответствии с условиями настоящего Договора</w:t>
      </w:r>
      <w:r>
        <w:rPr>
          <w:rFonts w:ascii="Times New Roman" w:eastAsia="Times New Roman" w:hAnsi="Times New Roman"/>
          <w:color w:val="000000"/>
          <w:sz w:val="24"/>
          <w:szCs w:val="24"/>
        </w:rPr>
        <w:t xml:space="preserve"> (Приложение 1)</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1.2. Количество товара в каждой поставляемой партии определяется в Заявках, подаваемых Покупателем Поставщику не позднее </w:t>
      </w:r>
      <w:r>
        <w:rPr>
          <w:rFonts w:ascii="Times New Roman" w:eastAsia="Times New Roman" w:hAnsi="Times New Roman"/>
          <w:color w:val="000000"/>
          <w:sz w:val="24"/>
          <w:szCs w:val="24"/>
        </w:rPr>
        <w:t>5</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3A0C8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рабочих дней до даты поставки </w:t>
      </w:r>
      <w:r w:rsidRPr="003A0C8E">
        <w:rPr>
          <w:rFonts w:ascii="Times New Roman" w:eastAsia="Times New Roman" w:hAnsi="Times New Roman"/>
          <w:color w:val="000000"/>
          <w:sz w:val="24"/>
          <w:szCs w:val="24"/>
        </w:rPr>
        <w:t>и указывается в накладных. Накладные оформляются на каждую отдельную партию товара по форме ТОРГ-12.</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1.3. Право собственности на поставленные товары переходит от Поставщика к Покупателю в момент фактической передачи Покупателю товара и подписания накладной.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 Права и обязанности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2.1. Поставщик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2.1.1. Произвести поставку путем отгрузки товара Покупателю в месте</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3A0C8E">
        <w:rPr>
          <w:rFonts w:ascii="Times New Roman" w:eastAsia="Times New Roman" w:hAnsi="Times New Roman"/>
          <w:color w:val="000000"/>
          <w:sz w:val="24"/>
          <w:szCs w:val="24"/>
        </w:rPr>
        <w:t>сроки и в количестве согласно Заявке, поданной Покупателем.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2.1.2. Передавать Покупателю накладные по форме ТОРГ-12</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счета фактуры</w:t>
      </w:r>
      <w:r>
        <w:rPr>
          <w:rFonts w:ascii="Times New Roman" w:eastAsia="Times New Roman" w:hAnsi="Times New Roman"/>
          <w:color w:val="000000"/>
          <w:sz w:val="24"/>
          <w:szCs w:val="24"/>
        </w:rPr>
        <w:t>, оригиналы счетов, инструкции, паспорта, сертификаты соответствия и иные необходимые документы</w:t>
      </w:r>
      <w:r w:rsidRPr="003A0C8E">
        <w:rPr>
          <w:rFonts w:ascii="Times New Roman" w:eastAsia="Times New Roman" w:hAnsi="Times New Roman"/>
          <w:color w:val="000000"/>
          <w:sz w:val="24"/>
          <w:szCs w:val="24"/>
        </w:rPr>
        <w:t xml:space="preserve"> в момент отгрузки каждой партии товара.</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2.1.3. В случае обнаружения Покупателе</w:t>
      </w:r>
      <w:r>
        <w:rPr>
          <w:rFonts w:ascii="Times New Roman" w:eastAsia="Times New Roman" w:hAnsi="Times New Roman"/>
          <w:color w:val="000000"/>
          <w:sz w:val="24"/>
          <w:szCs w:val="24"/>
        </w:rPr>
        <w:t>м брака в поставленном товаре</w:t>
      </w:r>
      <w:r w:rsidRPr="003A0C8E">
        <w:rPr>
          <w:rFonts w:ascii="Times New Roman" w:eastAsia="Times New Roman" w:hAnsi="Times New Roman"/>
          <w:color w:val="000000"/>
          <w:sz w:val="24"/>
          <w:szCs w:val="24"/>
        </w:rPr>
        <w:t xml:space="preserve"> заменить бракованные экземпляры товара.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2.1.4. Поставка товаров производится частями, согласно Заявок Покупателя.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2.2. Покупатель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2.2.1. Принять поставленный товар, осуществить проверку его количества в соответствии с Заявкой.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2.2.2. Оплачивать поставленный товар, в соответствии с разделом 3 настоящего Договора.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2.3. Покупатель вправе:</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lastRenderedPageBreak/>
        <w:t>2.3.1.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Pr>
          <w:rFonts w:ascii="Times New Roman" w:eastAsia="Times New Roman" w:hAnsi="Times New Roman"/>
          <w:color w:val="000000"/>
          <w:sz w:val="24"/>
          <w:szCs w:val="24"/>
        </w:rPr>
        <w:t>2.3.2. Оставить за собой право заменить наименование приобретаемого по настоящему Договору товара или его количество, но не превышая общую сумму Договора, указанную в п. 3.2.</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3.</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Цена и порядок расчетов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3F1ED2">
        <w:rPr>
          <w:rFonts w:ascii="Times New Roman" w:eastAsia="Times New Roman" w:hAnsi="Times New Roman"/>
          <w:color w:val="000000"/>
          <w:sz w:val="24"/>
          <w:szCs w:val="24"/>
        </w:rPr>
        <w:t xml:space="preserve">3.1. </w:t>
      </w:r>
      <w:r w:rsidRPr="004B1C5F">
        <w:rPr>
          <w:rFonts w:ascii="Times New Roman" w:eastAsia="Times New Roman" w:hAnsi="Times New Roman"/>
          <w:color w:val="000000"/>
          <w:sz w:val="24"/>
          <w:szCs w:val="24"/>
        </w:rPr>
        <w:t xml:space="preserve">Цена товара за единицу </w:t>
      </w:r>
      <w:r>
        <w:rPr>
          <w:rFonts w:ascii="Times New Roman" w:eastAsia="Times New Roman" w:hAnsi="Times New Roman"/>
          <w:color w:val="000000"/>
          <w:sz w:val="24"/>
          <w:szCs w:val="24"/>
        </w:rPr>
        <w:t>определяется на дату заключения настоящего Договора и указана в Приложении №1</w:t>
      </w:r>
      <w:r w:rsidRPr="003F1ED2">
        <w:rPr>
          <w:rFonts w:ascii="Times New Roman" w:eastAsia="Times New Roman" w:hAnsi="Times New Roman"/>
          <w:color w:val="000000"/>
          <w:sz w:val="24"/>
          <w:szCs w:val="24"/>
        </w:rPr>
        <w:t>.</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471F2F">
        <w:rPr>
          <w:rFonts w:ascii="Times New Roman" w:eastAsia="Times New Roman" w:hAnsi="Times New Roman"/>
          <w:sz w:val="24"/>
          <w:szCs w:val="24"/>
        </w:rPr>
        <w:t xml:space="preserve">3.2. Общая сумма по настоящему Договору составляет ____________, в </w:t>
      </w:r>
      <w:proofErr w:type="spellStart"/>
      <w:r w:rsidRPr="00471F2F">
        <w:rPr>
          <w:rFonts w:ascii="Times New Roman" w:eastAsia="Times New Roman" w:hAnsi="Times New Roman"/>
          <w:sz w:val="24"/>
          <w:szCs w:val="24"/>
        </w:rPr>
        <w:t>т.ч</w:t>
      </w:r>
      <w:proofErr w:type="spellEnd"/>
      <w:r w:rsidRPr="00471F2F">
        <w:rPr>
          <w:rFonts w:ascii="Times New Roman" w:eastAsia="Times New Roman" w:hAnsi="Times New Roman"/>
          <w:sz w:val="24"/>
          <w:szCs w:val="24"/>
        </w:rPr>
        <w:t xml:space="preserve">. НДС 18% в сумме__________.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3F1ED2">
        <w:rPr>
          <w:rFonts w:ascii="Times New Roman" w:eastAsia="Times New Roman" w:hAnsi="Times New Roman"/>
          <w:color w:val="000000"/>
          <w:sz w:val="24"/>
          <w:szCs w:val="24"/>
        </w:rPr>
        <w:t xml:space="preserve">. Датой оплаты считается дата </w:t>
      </w:r>
      <w:r w:rsidRPr="004B1C5F">
        <w:rPr>
          <w:rFonts w:ascii="Times New Roman" w:eastAsia="Times New Roman" w:hAnsi="Times New Roman"/>
          <w:color w:val="000000"/>
          <w:sz w:val="24"/>
          <w:szCs w:val="24"/>
        </w:rPr>
        <w:t>списания</w:t>
      </w:r>
      <w:r w:rsidRPr="003F1ED2">
        <w:rPr>
          <w:rFonts w:ascii="Times New Roman" w:eastAsia="Times New Roman" w:hAnsi="Times New Roman"/>
          <w:color w:val="000000"/>
          <w:sz w:val="24"/>
          <w:szCs w:val="24"/>
        </w:rPr>
        <w:t xml:space="preserve"> денежных средств </w:t>
      </w:r>
      <w:r w:rsidRPr="004B1C5F">
        <w:rPr>
          <w:rFonts w:ascii="Times New Roman" w:eastAsia="Times New Roman" w:hAnsi="Times New Roman"/>
          <w:color w:val="000000"/>
          <w:sz w:val="24"/>
          <w:szCs w:val="24"/>
        </w:rPr>
        <w:t>с</w:t>
      </w:r>
      <w:r w:rsidRPr="003F1ED2">
        <w:rPr>
          <w:rFonts w:ascii="Times New Roman" w:eastAsia="Times New Roman" w:hAnsi="Times New Roman"/>
          <w:color w:val="000000"/>
          <w:sz w:val="24"/>
          <w:szCs w:val="24"/>
        </w:rPr>
        <w:t xml:space="preserve"> расчетн</w:t>
      </w:r>
      <w:r w:rsidRPr="004B1C5F">
        <w:rPr>
          <w:rFonts w:ascii="Times New Roman" w:eastAsia="Times New Roman" w:hAnsi="Times New Roman"/>
          <w:color w:val="000000"/>
          <w:sz w:val="24"/>
          <w:szCs w:val="24"/>
        </w:rPr>
        <w:t>ого</w:t>
      </w:r>
      <w:r w:rsidRPr="003F1ED2">
        <w:rPr>
          <w:rFonts w:ascii="Times New Roman" w:eastAsia="Times New Roman" w:hAnsi="Times New Roman"/>
          <w:color w:val="000000"/>
          <w:sz w:val="24"/>
          <w:szCs w:val="24"/>
        </w:rPr>
        <w:t xml:space="preserve"> счет</w:t>
      </w:r>
      <w:r w:rsidRPr="004B1C5F">
        <w:rPr>
          <w:rFonts w:ascii="Times New Roman" w:eastAsia="Times New Roman" w:hAnsi="Times New Roman"/>
          <w:color w:val="000000"/>
          <w:sz w:val="24"/>
          <w:szCs w:val="24"/>
        </w:rPr>
        <w:t>а</w:t>
      </w:r>
      <w:r w:rsidRPr="003F1ED2">
        <w:rPr>
          <w:rFonts w:ascii="Times New Roman" w:eastAsia="Times New Roman" w:hAnsi="Times New Roman"/>
          <w:color w:val="000000"/>
          <w:sz w:val="24"/>
          <w:szCs w:val="24"/>
        </w:rPr>
        <w:t xml:space="preserve"> По</w:t>
      </w:r>
      <w:r w:rsidRPr="004B1C5F">
        <w:rPr>
          <w:rFonts w:ascii="Times New Roman" w:eastAsia="Times New Roman" w:hAnsi="Times New Roman"/>
          <w:color w:val="000000"/>
          <w:sz w:val="24"/>
          <w:szCs w:val="24"/>
        </w:rPr>
        <w:t>купателя</w:t>
      </w:r>
      <w:r w:rsidRPr="003F1ED2">
        <w:rPr>
          <w:rFonts w:ascii="Times New Roman" w:eastAsia="Times New Roman" w:hAnsi="Times New Roman"/>
          <w:color w:val="000000"/>
          <w:sz w:val="24"/>
          <w:szCs w:val="24"/>
        </w:rPr>
        <w:t>.</w:t>
      </w:r>
    </w:p>
    <w:p w:rsidR="00D00DAF" w:rsidRPr="00C94061"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3.4. Оплата товара производится в следующем порядке:</w:t>
      </w:r>
    </w:p>
    <w:p w:rsidR="00D00DAF" w:rsidRPr="00C94061"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 xml:space="preserve">- 10 % от общей стоимости </w:t>
      </w:r>
      <w:r>
        <w:rPr>
          <w:rFonts w:ascii="Times New Roman" w:eastAsia="Times New Roman" w:hAnsi="Times New Roman"/>
          <w:sz w:val="24"/>
          <w:szCs w:val="24"/>
        </w:rPr>
        <w:t>Товар</w:t>
      </w:r>
      <w:r w:rsidRPr="00C94061">
        <w:rPr>
          <w:rFonts w:ascii="Times New Roman" w:eastAsia="Times New Roman" w:hAnsi="Times New Roman"/>
          <w:sz w:val="24"/>
          <w:szCs w:val="24"/>
        </w:rPr>
        <w:t xml:space="preserve">а по </w:t>
      </w:r>
      <w:r>
        <w:rPr>
          <w:rFonts w:ascii="Times New Roman" w:eastAsia="Times New Roman" w:hAnsi="Times New Roman"/>
          <w:sz w:val="24"/>
          <w:szCs w:val="24"/>
        </w:rPr>
        <w:t>З</w:t>
      </w:r>
      <w:r w:rsidRPr="00C94061">
        <w:rPr>
          <w:rFonts w:ascii="Times New Roman" w:eastAsia="Times New Roman" w:hAnsi="Times New Roman"/>
          <w:sz w:val="24"/>
          <w:szCs w:val="24"/>
        </w:rPr>
        <w:t>аявке в порядке предоплаты не позднее 10 дней с момента выставления счёта</w:t>
      </w:r>
    </w:p>
    <w:p w:rsidR="00D00DAF" w:rsidRPr="00C94061"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 xml:space="preserve">- </w:t>
      </w:r>
      <w:r>
        <w:rPr>
          <w:rFonts w:ascii="Times New Roman" w:eastAsia="Times New Roman" w:hAnsi="Times New Roman"/>
          <w:sz w:val="24"/>
          <w:szCs w:val="24"/>
        </w:rPr>
        <w:t>о</w:t>
      </w:r>
      <w:r w:rsidRPr="00C94061">
        <w:rPr>
          <w:rFonts w:ascii="Times New Roman" w:eastAsia="Times New Roman" w:hAnsi="Times New Roman"/>
          <w:sz w:val="24"/>
          <w:szCs w:val="24"/>
        </w:rPr>
        <w:t xml:space="preserve">статок платежа по </w:t>
      </w:r>
      <w:r>
        <w:rPr>
          <w:rFonts w:ascii="Times New Roman" w:eastAsia="Times New Roman" w:hAnsi="Times New Roman"/>
          <w:sz w:val="24"/>
          <w:szCs w:val="24"/>
        </w:rPr>
        <w:t>З</w:t>
      </w:r>
      <w:r w:rsidRPr="00C94061">
        <w:rPr>
          <w:rFonts w:ascii="Times New Roman" w:eastAsia="Times New Roman" w:hAnsi="Times New Roman"/>
          <w:sz w:val="24"/>
          <w:szCs w:val="24"/>
        </w:rPr>
        <w:t>аявке производится не позднее 30 дней с момента получения товара Покупателем в полном объеме при условии предоставления полного комплекта сопроводительных и бухгалтерских документов.</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27"/>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4.</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Условия поставки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4.1. Датой поставки товара считается дата фактической передачи товара Поставщиком Покупателю и подписания накладной.</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4.2. Риск случайной гибели или случайного повреждения товара переходит </w:t>
      </w:r>
      <w:proofErr w:type="gramStart"/>
      <w:r w:rsidRPr="003A0C8E">
        <w:rPr>
          <w:rFonts w:ascii="Times New Roman" w:eastAsia="Times New Roman" w:hAnsi="Times New Roman"/>
          <w:color w:val="000000"/>
          <w:sz w:val="24"/>
          <w:szCs w:val="24"/>
        </w:rPr>
        <w:t>от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Поставщика</w:t>
      </w:r>
      <w:proofErr w:type="gramEnd"/>
      <w:r w:rsidRPr="003A0C8E">
        <w:rPr>
          <w:rFonts w:ascii="Times New Roman" w:eastAsia="Times New Roman" w:hAnsi="Times New Roman"/>
          <w:color w:val="000000"/>
          <w:sz w:val="24"/>
          <w:szCs w:val="24"/>
        </w:rPr>
        <w:t xml:space="preserve"> к Покупателю с момента фактической передачи товара Покупателю и подписания накладной.</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4.3. Упаковка товара должна обеспечивать сохранность товара. Поставщик несет ответственность за убытки и потери, возникшие в результате ненадлежащей упаковки.</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5.</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Ответственность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таких как: стихийные бедствия, пожары, наводнения, землетрясения, военные действия или введение чрезвычайного положения, забастовки, гражданские беспорядки, изменения в законодательстве Российской Федерации, препятствующие исполнению обязательств по настоящему Договору и независящие от воли Сторон.</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5.3. Сторона, которая подвергается воздействию непреодолимой силы, обязана сообщить другой Стороне о наступлении и прекращении указанных выше обстоятельств в течение 3-х рабочих дней. В этом случае представители Сторон должны согласовать меры, которые должны быть приняты Сторонами.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5.4. Не извещение либо несвоевременное извещение о наступлении таких обстоятельств лишает Сторону, допустившую это, права ссылаться на любое из указанных </w:t>
      </w:r>
      <w:proofErr w:type="gramStart"/>
      <w:r w:rsidRPr="003A0C8E">
        <w:rPr>
          <w:rFonts w:ascii="Times New Roman" w:eastAsia="Times New Roman" w:hAnsi="Times New Roman"/>
          <w:color w:val="000000"/>
          <w:sz w:val="24"/>
          <w:szCs w:val="24"/>
        </w:rPr>
        <w:t>обстоятельств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как</w:t>
      </w:r>
      <w:proofErr w:type="gramEnd"/>
      <w:r w:rsidRPr="003A0C8E">
        <w:rPr>
          <w:rFonts w:ascii="Times New Roman" w:eastAsia="Times New Roman" w:hAnsi="Times New Roman"/>
          <w:color w:val="000000"/>
          <w:sz w:val="24"/>
          <w:szCs w:val="24"/>
        </w:rPr>
        <w:t xml:space="preserve"> на основание, освобождающее от ответственности.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lastRenderedPageBreak/>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6.</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Срок действия Договора</w:t>
      </w:r>
    </w:p>
    <w:p w:rsidR="00D00DAF" w:rsidRPr="003F1ED2"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3F1ED2">
        <w:rPr>
          <w:rFonts w:ascii="Times New Roman" w:eastAsia="Times New Roman" w:hAnsi="Times New Roman"/>
          <w:color w:val="000000"/>
          <w:sz w:val="24"/>
          <w:szCs w:val="24"/>
        </w:rPr>
        <w:t xml:space="preserve">.1. Настоящий Договор вступает в силу с </w:t>
      </w:r>
      <w:r>
        <w:rPr>
          <w:rFonts w:ascii="Times New Roman" w:eastAsia="Times New Roman" w:hAnsi="Times New Roman"/>
          <w:color w:val="000000"/>
          <w:sz w:val="24"/>
          <w:szCs w:val="24"/>
        </w:rPr>
        <w:t>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7</w:t>
      </w:r>
      <w:r w:rsidRPr="004B1C5F">
        <w:rPr>
          <w:rFonts w:ascii="Times New Roman" w:eastAsia="Times New Roman" w:hAnsi="Times New Roman"/>
          <w:color w:val="000000"/>
          <w:sz w:val="24"/>
          <w:szCs w:val="24"/>
        </w:rPr>
        <w:t>г.</w:t>
      </w:r>
      <w:r w:rsidRPr="003F1ED2">
        <w:rPr>
          <w:rFonts w:ascii="Times New Roman" w:eastAsia="Times New Roman" w:hAnsi="Times New Roman"/>
          <w:color w:val="000000"/>
          <w:sz w:val="24"/>
          <w:szCs w:val="24"/>
        </w:rPr>
        <w:t xml:space="preserve"> и действует до </w:t>
      </w:r>
      <w:r>
        <w:rPr>
          <w:rFonts w:ascii="Times New Roman" w:eastAsia="Times New Roman" w:hAnsi="Times New Roman"/>
          <w:color w:val="000000"/>
          <w:sz w:val="24"/>
          <w:szCs w:val="24"/>
        </w:rPr>
        <w:t>__________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8</w:t>
      </w:r>
      <w:r w:rsidRPr="004B1C5F">
        <w:rPr>
          <w:rFonts w:ascii="Times New Roman" w:eastAsia="Times New Roman" w:hAnsi="Times New Roman"/>
          <w:color w:val="000000"/>
          <w:sz w:val="24"/>
          <w:szCs w:val="24"/>
        </w:rPr>
        <w:t xml:space="preserve">г., или до </w:t>
      </w:r>
      <w:r w:rsidRPr="003F1ED2">
        <w:rPr>
          <w:rFonts w:ascii="Times New Roman" w:eastAsia="Times New Roman" w:hAnsi="Times New Roman"/>
          <w:color w:val="000000"/>
          <w:sz w:val="24"/>
          <w:szCs w:val="24"/>
        </w:rPr>
        <w:t>полного исполнения</w:t>
      </w:r>
      <w:r w:rsidRPr="004B1C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Сторонами своих обязательств</w:t>
      </w:r>
      <w:r w:rsidRPr="003F1ED2">
        <w:rPr>
          <w:rFonts w:ascii="Times New Roman" w:eastAsia="Times New Roman" w:hAnsi="Times New Roman"/>
          <w:color w:val="000000"/>
          <w:sz w:val="24"/>
          <w:szCs w:val="24"/>
        </w:rPr>
        <w:t>.</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3F1ED2">
        <w:rPr>
          <w:rFonts w:ascii="Times New Roman" w:eastAsia="Times New Roman" w:hAnsi="Times New Roman"/>
          <w:color w:val="000000"/>
          <w:sz w:val="24"/>
          <w:szCs w:val="24"/>
        </w:rPr>
        <w:t>.2. Договор может быть расторгнут досрочно любой из Сторон в одностороннем порядке</w:t>
      </w:r>
      <w:r>
        <w:rPr>
          <w:rFonts w:ascii="Times New Roman" w:eastAsia="Times New Roman" w:hAnsi="Times New Roman"/>
          <w:color w:val="000000"/>
          <w:sz w:val="24"/>
          <w:szCs w:val="24"/>
        </w:rPr>
        <w:t xml:space="preserve"> после</w:t>
      </w:r>
      <w:r w:rsidRPr="003F1ED2">
        <w:rPr>
          <w:rFonts w:ascii="Times New Roman" w:eastAsia="Times New Roman" w:hAnsi="Times New Roman"/>
          <w:color w:val="000000"/>
          <w:sz w:val="24"/>
          <w:szCs w:val="24"/>
        </w:rPr>
        <w:t xml:space="preserve"> </w:t>
      </w:r>
      <w:r w:rsidRPr="004B1C5F">
        <w:rPr>
          <w:rFonts w:ascii="Times New Roman" w:eastAsia="Times New Roman" w:hAnsi="Times New Roman"/>
          <w:color w:val="000000"/>
          <w:sz w:val="24"/>
          <w:szCs w:val="24"/>
        </w:rPr>
        <w:t>письменно</w:t>
      </w:r>
      <w:r>
        <w:rPr>
          <w:rFonts w:ascii="Times New Roman" w:eastAsia="Times New Roman" w:hAnsi="Times New Roman"/>
          <w:color w:val="000000"/>
          <w:sz w:val="24"/>
          <w:szCs w:val="24"/>
        </w:rPr>
        <w:t>го</w:t>
      </w:r>
      <w:r w:rsidRPr="004B1C5F">
        <w:rPr>
          <w:rFonts w:ascii="Times New Roman" w:eastAsia="Times New Roman" w:hAnsi="Times New Roman"/>
          <w:color w:val="000000"/>
          <w:sz w:val="24"/>
          <w:szCs w:val="24"/>
        </w:rPr>
        <w:t xml:space="preserve"> уведом</w:t>
      </w:r>
      <w:r>
        <w:rPr>
          <w:rFonts w:ascii="Times New Roman" w:eastAsia="Times New Roman" w:hAnsi="Times New Roman"/>
          <w:color w:val="000000"/>
          <w:sz w:val="24"/>
          <w:szCs w:val="24"/>
        </w:rPr>
        <w:t>ления</w:t>
      </w:r>
      <w:r w:rsidRPr="004B1C5F">
        <w:rPr>
          <w:rFonts w:ascii="Times New Roman" w:eastAsia="Times New Roman" w:hAnsi="Times New Roman"/>
          <w:color w:val="000000"/>
          <w:sz w:val="24"/>
          <w:szCs w:val="24"/>
        </w:rPr>
        <w:t xml:space="preserve"> об этом за </w:t>
      </w:r>
      <w:r>
        <w:rPr>
          <w:rFonts w:ascii="Times New Roman" w:eastAsia="Times New Roman" w:hAnsi="Times New Roman"/>
          <w:color w:val="000000"/>
          <w:sz w:val="24"/>
          <w:szCs w:val="24"/>
        </w:rPr>
        <w:t>15</w:t>
      </w:r>
      <w:r w:rsidRPr="004B1C5F">
        <w:rPr>
          <w:rFonts w:ascii="Times New Roman" w:eastAsia="Times New Roman" w:hAnsi="Times New Roman"/>
          <w:color w:val="000000"/>
          <w:sz w:val="24"/>
          <w:szCs w:val="24"/>
        </w:rPr>
        <w:t xml:space="preserve"> календарных дней до предполагаемой даты расторжения</w:t>
      </w:r>
      <w:r w:rsidRPr="003F1ED2">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7.</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Порядок рассмотрения споров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7.1. </w:t>
      </w:r>
      <w:r w:rsidRPr="003F1ED2">
        <w:rPr>
          <w:rFonts w:ascii="Times New Roman" w:eastAsia="Times New Roman" w:hAnsi="Times New Roman"/>
          <w:color w:val="000000"/>
          <w:sz w:val="24"/>
          <w:szCs w:val="24"/>
        </w:rPr>
        <w:t xml:space="preserve">Все споры, связанные с исполнением </w:t>
      </w:r>
      <w:proofErr w:type="gramStart"/>
      <w:r w:rsidRPr="003F1ED2">
        <w:rPr>
          <w:rFonts w:ascii="Times New Roman" w:eastAsia="Times New Roman" w:hAnsi="Times New Roman"/>
          <w:color w:val="000000"/>
          <w:sz w:val="24"/>
          <w:szCs w:val="24"/>
        </w:rPr>
        <w:t>настоящего договора</w:t>
      </w:r>
      <w:proofErr w:type="gramEnd"/>
      <w:r w:rsidRPr="003F1ED2">
        <w:rPr>
          <w:rFonts w:ascii="Times New Roman" w:eastAsia="Times New Roman" w:hAnsi="Times New Roman"/>
          <w:color w:val="000000"/>
          <w:sz w:val="24"/>
          <w:szCs w:val="24"/>
        </w:rPr>
        <w:t xml:space="preserve"> разрешаются путем переговоров, а в случае не урегулирования путем переговоров споры передаются на рассмотрение в Арбитражный суд </w:t>
      </w:r>
      <w:r w:rsidRPr="004B1C5F">
        <w:rPr>
          <w:rFonts w:ascii="Times New Roman" w:eastAsia="Times New Roman" w:hAnsi="Times New Roman"/>
          <w:color w:val="000000"/>
          <w:sz w:val="24"/>
          <w:szCs w:val="24"/>
        </w:rPr>
        <w:t>Московской области</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8.</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Прочие условия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.1. Во всем остальном, не предусмотренном настоящим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оговором, стороны руководствуются действующим законодательством Российской Федерации.</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.2.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 составлен в двух экземплярах по одному для каждой из сторон, оба экземпляра имеют одинаковую юридическую силу.</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.3. Все дополнения или изменения, вносимые в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 xml:space="preserve">оговор, </w:t>
      </w:r>
      <w:proofErr w:type="gramStart"/>
      <w:r w:rsidRPr="003F1ED2">
        <w:rPr>
          <w:rFonts w:ascii="Times New Roman" w:eastAsia="Times New Roman" w:hAnsi="Times New Roman"/>
          <w:color w:val="000000"/>
          <w:sz w:val="24"/>
          <w:szCs w:val="24"/>
        </w:rPr>
        <w:t>оформляются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дополнительными</w:t>
      </w:r>
      <w:proofErr w:type="gramEnd"/>
      <w:r w:rsidRPr="003F1ED2">
        <w:rPr>
          <w:rFonts w:ascii="Times New Roman" w:eastAsia="Times New Roman" w:hAnsi="Times New Roman"/>
          <w:color w:val="000000"/>
          <w:sz w:val="24"/>
          <w:szCs w:val="24"/>
        </w:rPr>
        <w:t xml:space="preserve"> соглашениями к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 xml:space="preserve">оговору и становятся неотъемлемой частью настоящего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оговора после подписания полномочными представителями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сторон.</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.4.</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Все Приложения к настоящему Договору являются его неотъемлемой частью.</w:t>
      </w:r>
    </w:p>
    <w:p w:rsidR="00D00DAF" w:rsidRPr="003A0C8E"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9.</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Адреса, реквизиты и подписи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proofErr w:type="gramStart"/>
      <w:r w:rsidRPr="003A0C8E">
        <w:rPr>
          <w:rFonts w:ascii="Times New Roman" w:eastAsia="Times New Roman" w:hAnsi="Times New Roman"/>
          <w:b/>
          <w:bCs/>
          <w:color w:val="000000"/>
          <w:sz w:val="24"/>
          <w:szCs w:val="24"/>
        </w:rPr>
        <w:t>Поставщик:  </w:t>
      </w:r>
      <w:r w:rsidRPr="00880D8A">
        <w:rPr>
          <w:rFonts w:ascii="Times New Roman" w:eastAsia="Times New Roman" w:hAnsi="Times New Roman"/>
          <w:b/>
          <w:bCs/>
          <w:color w:val="000000"/>
          <w:sz w:val="24"/>
          <w:szCs w:val="24"/>
        </w:rPr>
        <w:t> </w:t>
      </w:r>
      <w:proofErr w:type="gramEnd"/>
      <w:r w:rsidRPr="003A0C8E">
        <w:rPr>
          <w:rFonts w:ascii="Times New Roman" w:eastAsia="Times New Roman" w:hAnsi="Times New Roman"/>
          <w:b/>
          <w:bCs/>
          <w:color w:val="000000"/>
          <w:sz w:val="24"/>
          <w:szCs w:val="24"/>
        </w:rPr>
        <w:t>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________________________________________________________________________________________________________________________________________________________________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Default="00D00DAF" w:rsidP="00D00DAF">
      <w:pPr>
        <w:spacing w:after="0"/>
        <w:ind w:hanging="13"/>
        <w:rPr>
          <w:rFonts w:ascii="Times New Roman" w:eastAsia="Times New Roman" w:hAnsi="Times New Roman"/>
          <w:b/>
          <w:bCs/>
          <w:color w:val="000000"/>
          <w:sz w:val="24"/>
          <w:szCs w:val="24"/>
        </w:rPr>
      </w:pPr>
      <w:proofErr w:type="gramStart"/>
      <w:r w:rsidRPr="003F1ED2">
        <w:rPr>
          <w:rFonts w:ascii="Times New Roman" w:eastAsia="Times New Roman" w:hAnsi="Times New Roman"/>
          <w:b/>
          <w:bCs/>
          <w:color w:val="000000"/>
          <w:sz w:val="24"/>
          <w:szCs w:val="24"/>
        </w:rPr>
        <w:t xml:space="preserve">Покупатель: </w:t>
      </w:r>
      <w:r w:rsidRPr="004B1C5F">
        <w:rPr>
          <w:rFonts w:ascii="Times New Roman" w:eastAsia="Times New Roman" w:hAnsi="Times New Roman"/>
          <w:b/>
          <w:bCs/>
          <w:color w:val="000000"/>
          <w:sz w:val="24"/>
          <w:szCs w:val="24"/>
        </w:rPr>
        <w:t xml:space="preserve"> Открытое</w:t>
      </w:r>
      <w:proofErr w:type="gramEnd"/>
      <w:r w:rsidRPr="004B1C5F">
        <w:rPr>
          <w:rFonts w:ascii="Times New Roman" w:eastAsia="Times New Roman" w:hAnsi="Times New Roman"/>
          <w:b/>
          <w:bCs/>
          <w:color w:val="000000"/>
          <w:sz w:val="24"/>
          <w:szCs w:val="24"/>
        </w:rPr>
        <w:t xml:space="preserve"> акционерное общество «</w:t>
      </w:r>
      <w:proofErr w:type="spellStart"/>
      <w:r w:rsidRPr="004B1C5F">
        <w:rPr>
          <w:rFonts w:ascii="Times New Roman" w:eastAsia="Times New Roman" w:hAnsi="Times New Roman"/>
          <w:b/>
          <w:bCs/>
          <w:color w:val="000000"/>
          <w:sz w:val="24"/>
          <w:szCs w:val="24"/>
        </w:rPr>
        <w:t>Жилсервис</w:t>
      </w:r>
      <w:proofErr w:type="spellEnd"/>
      <w:r w:rsidRPr="004B1C5F">
        <w:rPr>
          <w:rFonts w:ascii="Times New Roman" w:eastAsia="Times New Roman" w:hAnsi="Times New Roman"/>
          <w:b/>
          <w:bCs/>
          <w:color w:val="000000"/>
          <w:sz w:val="24"/>
          <w:szCs w:val="24"/>
        </w:rPr>
        <w:t>»</w:t>
      </w:r>
    </w:p>
    <w:p w:rsidR="00D00DAF" w:rsidRPr="00FF4502" w:rsidRDefault="00D00DAF" w:rsidP="00D00DAF">
      <w:pPr>
        <w:spacing w:after="0"/>
        <w:ind w:hanging="13"/>
        <w:rPr>
          <w:rFonts w:ascii="Times New Roman" w:eastAsia="Times New Roman" w:hAnsi="Times New Roman"/>
          <w:bCs/>
          <w:color w:val="000000"/>
          <w:sz w:val="24"/>
          <w:szCs w:val="24"/>
        </w:rPr>
      </w:pPr>
      <w:r w:rsidRPr="00FF4502">
        <w:rPr>
          <w:rFonts w:ascii="Times New Roman" w:eastAsia="Times New Roman" w:hAnsi="Times New Roman"/>
          <w:bCs/>
          <w:color w:val="000000"/>
          <w:sz w:val="24"/>
          <w:szCs w:val="24"/>
        </w:rPr>
        <w:t>Адрес юридический/фактический: 141070, г. Королёв, М.О., ул. Суворова, д.16</w:t>
      </w:r>
    </w:p>
    <w:p w:rsidR="00D00DAF" w:rsidRPr="00471F2F" w:rsidRDefault="00D00DAF" w:rsidP="00D00DAF">
      <w:pPr>
        <w:spacing w:after="0" w:line="288" w:lineRule="auto"/>
        <w:ind w:hanging="13"/>
        <w:rPr>
          <w:rFonts w:ascii="Times New Roman" w:hAnsi="Times New Roman"/>
          <w:b/>
          <w:sz w:val="24"/>
          <w:szCs w:val="24"/>
        </w:rPr>
      </w:pPr>
      <w:proofErr w:type="gramStart"/>
      <w:r w:rsidRPr="004B1C5F">
        <w:rPr>
          <w:rFonts w:ascii="Times New Roman" w:hAnsi="Times New Roman"/>
          <w:sz w:val="24"/>
          <w:szCs w:val="24"/>
        </w:rPr>
        <w:t xml:space="preserve">ИНН:   </w:t>
      </w:r>
      <w:proofErr w:type="gramEnd"/>
      <w:r w:rsidRPr="004B1C5F">
        <w:rPr>
          <w:rFonts w:ascii="Times New Roman" w:hAnsi="Times New Roman"/>
          <w:sz w:val="24"/>
          <w:szCs w:val="24"/>
        </w:rPr>
        <w:t>5018134452       КПП:</w:t>
      </w:r>
      <w:r w:rsidRPr="004B1C5F">
        <w:rPr>
          <w:rFonts w:ascii="Times New Roman" w:hAnsi="Times New Roman"/>
          <w:b/>
          <w:sz w:val="24"/>
          <w:szCs w:val="24"/>
        </w:rPr>
        <w:t xml:space="preserve"> </w:t>
      </w:r>
      <w:r w:rsidRPr="004B1C5F">
        <w:rPr>
          <w:rFonts w:ascii="Times New Roman" w:hAnsi="Times New Roman"/>
          <w:sz w:val="24"/>
          <w:szCs w:val="24"/>
        </w:rPr>
        <w:t>501801001</w:t>
      </w:r>
      <w:r>
        <w:rPr>
          <w:rFonts w:ascii="Times New Roman" w:hAnsi="Times New Roman"/>
          <w:sz w:val="24"/>
          <w:szCs w:val="24"/>
        </w:rPr>
        <w:t xml:space="preserve">  ОГРН: </w:t>
      </w:r>
      <w:r w:rsidRPr="00471F2F">
        <w:rPr>
          <w:rFonts w:ascii="Times New Roman" w:hAnsi="Times New Roman"/>
          <w:sz w:val="24"/>
          <w:szCs w:val="24"/>
        </w:rPr>
        <w:t>1095018000153</w:t>
      </w:r>
    </w:p>
    <w:p w:rsidR="00D00DAF" w:rsidRPr="004B1C5F" w:rsidRDefault="00D00DAF" w:rsidP="00D00DAF">
      <w:pPr>
        <w:spacing w:after="0" w:line="288" w:lineRule="auto"/>
        <w:jc w:val="both"/>
        <w:rPr>
          <w:rFonts w:ascii="Times New Roman" w:hAnsi="Times New Roman"/>
          <w:sz w:val="24"/>
          <w:szCs w:val="24"/>
        </w:rPr>
      </w:pPr>
      <w:r w:rsidRPr="004B1C5F">
        <w:rPr>
          <w:rFonts w:ascii="Times New Roman" w:hAnsi="Times New Roman"/>
          <w:sz w:val="24"/>
          <w:szCs w:val="24"/>
        </w:rPr>
        <w:t>Р</w:t>
      </w:r>
      <w:r>
        <w:rPr>
          <w:rFonts w:ascii="Times New Roman" w:hAnsi="Times New Roman"/>
          <w:sz w:val="24"/>
          <w:szCs w:val="24"/>
        </w:rPr>
        <w:t>/</w:t>
      </w:r>
      <w:proofErr w:type="gramStart"/>
      <w:r w:rsidRPr="004B1C5F">
        <w:rPr>
          <w:rFonts w:ascii="Times New Roman" w:hAnsi="Times New Roman"/>
          <w:sz w:val="24"/>
          <w:szCs w:val="24"/>
        </w:rPr>
        <w:t xml:space="preserve">с:   </w:t>
      </w:r>
      <w:proofErr w:type="gramEnd"/>
      <w:r w:rsidRPr="004B1C5F">
        <w:rPr>
          <w:rFonts w:ascii="Times New Roman" w:hAnsi="Times New Roman"/>
          <w:sz w:val="24"/>
          <w:szCs w:val="24"/>
        </w:rPr>
        <w:t xml:space="preserve"> </w:t>
      </w:r>
      <w:r>
        <w:rPr>
          <w:rFonts w:ascii="Times New Roman" w:hAnsi="Times New Roman"/>
          <w:sz w:val="24"/>
          <w:szCs w:val="24"/>
        </w:rPr>
        <w:t>40702810614800000025</w:t>
      </w:r>
      <w:r w:rsidRPr="004B1C5F">
        <w:rPr>
          <w:rFonts w:ascii="Times New Roman" w:hAnsi="Times New Roman"/>
          <w:sz w:val="24"/>
          <w:szCs w:val="24"/>
        </w:rPr>
        <w:t xml:space="preserve">  в  </w:t>
      </w:r>
      <w:r>
        <w:rPr>
          <w:rFonts w:ascii="Times New Roman" w:hAnsi="Times New Roman"/>
          <w:sz w:val="24"/>
          <w:szCs w:val="24"/>
        </w:rPr>
        <w:t>Банк ВТБ (ПАО)</w:t>
      </w:r>
    </w:p>
    <w:p w:rsidR="00D00DAF" w:rsidRDefault="00D00DAF" w:rsidP="00D00DAF">
      <w:pPr>
        <w:shd w:val="clear" w:color="auto" w:fill="FFFFFF"/>
        <w:spacing w:after="0" w:line="288" w:lineRule="auto"/>
        <w:jc w:val="both"/>
        <w:rPr>
          <w:rFonts w:ascii="Times New Roman" w:hAnsi="Times New Roman"/>
          <w:sz w:val="24"/>
          <w:szCs w:val="24"/>
        </w:rPr>
      </w:pPr>
      <w:r w:rsidRPr="004B1C5F">
        <w:rPr>
          <w:rFonts w:ascii="Times New Roman" w:hAnsi="Times New Roman"/>
          <w:sz w:val="24"/>
          <w:szCs w:val="24"/>
        </w:rPr>
        <w:t>К</w:t>
      </w:r>
      <w:r>
        <w:rPr>
          <w:rFonts w:ascii="Times New Roman" w:hAnsi="Times New Roman"/>
          <w:sz w:val="24"/>
          <w:szCs w:val="24"/>
        </w:rPr>
        <w:t>/</w:t>
      </w:r>
      <w:proofErr w:type="gramStart"/>
      <w:r w:rsidRPr="004B1C5F">
        <w:rPr>
          <w:rFonts w:ascii="Times New Roman" w:hAnsi="Times New Roman"/>
          <w:sz w:val="24"/>
          <w:szCs w:val="24"/>
        </w:rPr>
        <w:t xml:space="preserve">с:   </w:t>
      </w:r>
      <w:proofErr w:type="gramEnd"/>
      <w:r>
        <w:rPr>
          <w:rFonts w:ascii="Times New Roman" w:hAnsi="Times New Roman"/>
          <w:sz w:val="24"/>
          <w:szCs w:val="24"/>
        </w:rPr>
        <w:t>30101810700000000187</w:t>
      </w:r>
      <w:r w:rsidRPr="004B1C5F">
        <w:rPr>
          <w:rFonts w:ascii="Times New Roman" w:hAnsi="Times New Roman"/>
          <w:sz w:val="24"/>
          <w:szCs w:val="24"/>
        </w:rPr>
        <w:t xml:space="preserve">      </w:t>
      </w:r>
    </w:p>
    <w:p w:rsidR="00D00DAF" w:rsidRDefault="00D00DAF" w:rsidP="00D00DAF">
      <w:pPr>
        <w:shd w:val="clear" w:color="auto" w:fill="FFFFFF"/>
        <w:spacing w:after="0" w:line="288" w:lineRule="auto"/>
        <w:jc w:val="both"/>
        <w:rPr>
          <w:rFonts w:ascii="Times New Roman" w:hAnsi="Times New Roman"/>
          <w:sz w:val="24"/>
          <w:szCs w:val="24"/>
        </w:rPr>
      </w:pPr>
      <w:proofErr w:type="gramStart"/>
      <w:r w:rsidRPr="004B1C5F">
        <w:rPr>
          <w:rFonts w:ascii="Times New Roman" w:hAnsi="Times New Roman"/>
          <w:sz w:val="24"/>
          <w:szCs w:val="24"/>
        </w:rPr>
        <w:t>БИК</w:t>
      </w:r>
      <w:r>
        <w:rPr>
          <w:rFonts w:ascii="Times New Roman" w:hAnsi="Times New Roman"/>
          <w:sz w:val="24"/>
          <w:szCs w:val="24"/>
        </w:rPr>
        <w:t>:</w:t>
      </w:r>
      <w:r w:rsidRPr="004B1C5F">
        <w:rPr>
          <w:rFonts w:ascii="Times New Roman" w:hAnsi="Times New Roman"/>
          <w:sz w:val="24"/>
          <w:szCs w:val="24"/>
        </w:rPr>
        <w:t xml:space="preserve">  </w:t>
      </w:r>
      <w:r>
        <w:rPr>
          <w:rFonts w:ascii="Times New Roman" w:hAnsi="Times New Roman"/>
          <w:sz w:val="24"/>
          <w:szCs w:val="24"/>
        </w:rPr>
        <w:t>044525187</w:t>
      </w:r>
      <w:proofErr w:type="gramEnd"/>
    </w:p>
    <w:p w:rsidR="00D00DAF" w:rsidRDefault="00D00DAF" w:rsidP="00D00DAF">
      <w:pPr>
        <w:shd w:val="clear" w:color="auto" w:fill="FFFFFF"/>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 8 (495) 511-50-20</w:t>
      </w:r>
    </w:p>
    <w:p w:rsidR="00D00DAF" w:rsidRPr="009866F4" w:rsidRDefault="00D00DAF" w:rsidP="00D00DAF">
      <w:pPr>
        <w:shd w:val="clear" w:color="auto" w:fill="FFFFFF"/>
        <w:spacing w:after="0" w:line="288" w:lineRule="auto"/>
        <w:jc w:val="both"/>
        <w:rPr>
          <w:rFonts w:ascii="Times New Roman" w:eastAsia="Times New Roman" w:hAnsi="Times New Roman"/>
          <w:color w:val="000000"/>
          <w:sz w:val="24"/>
          <w:szCs w:val="24"/>
          <w:lang w:val="en-US"/>
        </w:rPr>
      </w:pPr>
      <w:proofErr w:type="gramStart"/>
      <w:r>
        <w:rPr>
          <w:rFonts w:ascii="Times New Roman" w:eastAsia="Times New Roman" w:hAnsi="Times New Roman"/>
          <w:color w:val="000000"/>
          <w:sz w:val="24"/>
          <w:szCs w:val="24"/>
          <w:lang w:val="en-US"/>
        </w:rPr>
        <w:t>e</w:t>
      </w:r>
      <w:r w:rsidRPr="009866F4">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mail</w:t>
      </w:r>
      <w:proofErr w:type="gramEnd"/>
      <w:r w:rsidRPr="009866F4">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zhilservice</w:t>
      </w:r>
      <w:r w:rsidRPr="009866F4">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korolev</w:t>
      </w:r>
      <w:r w:rsidRPr="009866F4">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net</w:t>
      </w:r>
      <w:r w:rsidRPr="009866F4">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ru</w:t>
      </w:r>
    </w:p>
    <w:p w:rsidR="00D00DAF" w:rsidRPr="009866F4" w:rsidRDefault="00D00DAF" w:rsidP="00D00DAF">
      <w:pPr>
        <w:shd w:val="clear" w:color="auto" w:fill="FFFFFF"/>
        <w:spacing w:after="0" w:line="240" w:lineRule="auto"/>
        <w:jc w:val="both"/>
        <w:rPr>
          <w:rFonts w:ascii="Times New Roman" w:eastAsia="Times New Roman" w:hAnsi="Times New Roman"/>
          <w:color w:val="000000"/>
          <w:sz w:val="24"/>
          <w:szCs w:val="24"/>
          <w:lang w:val="en-US"/>
        </w:rPr>
      </w:pPr>
      <w:r w:rsidRPr="003F1ED2">
        <w:rPr>
          <w:rFonts w:ascii="Times New Roman" w:eastAsia="Times New Roman" w:hAnsi="Times New Roman"/>
          <w:b/>
          <w:bCs/>
          <w:color w:val="000000"/>
          <w:sz w:val="24"/>
          <w:szCs w:val="24"/>
          <w:lang w:val="en-US"/>
        </w:rPr>
        <w:t>                          </w:t>
      </w:r>
      <w:r w:rsidRPr="00021CD3">
        <w:rPr>
          <w:rFonts w:ascii="Times New Roman" w:eastAsia="Times New Roman" w:hAnsi="Times New Roman"/>
          <w:b/>
          <w:bCs/>
          <w:color w:val="000000"/>
          <w:sz w:val="24"/>
          <w:szCs w:val="24"/>
          <w:lang w:val="en-US"/>
        </w:rPr>
        <w:t> </w:t>
      </w:r>
      <w:r w:rsidRPr="003F1ED2">
        <w:rPr>
          <w:rFonts w:ascii="Times New Roman" w:eastAsia="Times New Roman" w:hAnsi="Times New Roman"/>
          <w:b/>
          <w:bCs/>
          <w:color w:val="000000"/>
          <w:sz w:val="24"/>
          <w:szCs w:val="24"/>
          <w:lang w:val="en-US"/>
        </w:rPr>
        <w:t>                          </w:t>
      </w:r>
    </w:p>
    <w:p w:rsidR="00D00DAF" w:rsidRPr="009866F4" w:rsidRDefault="00D00DAF" w:rsidP="00D00DAF">
      <w:pPr>
        <w:shd w:val="clear" w:color="auto" w:fill="FFFFFF"/>
        <w:spacing w:after="0" w:line="240" w:lineRule="auto"/>
        <w:ind w:firstLine="720"/>
        <w:jc w:val="both"/>
        <w:rPr>
          <w:rFonts w:ascii="Times New Roman" w:eastAsia="Times New Roman" w:hAnsi="Times New Roman"/>
          <w:color w:val="000000"/>
          <w:sz w:val="24"/>
          <w:szCs w:val="24"/>
          <w:lang w:val="en-US"/>
        </w:rPr>
      </w:pPr>
      <w:r w:rsidRPr="003F1ED2">
        <w:rPr>
          <w:rFonts w:ascii="Times New Roman" w:eastAsia="Times New Roman" w:hAnsi="Times New Roman"/>
          <w:color w:val="000000"/>
          <w:sz w:val="24"/>
          <w:szCs w:val="24"/>
          <w:lang w:val="en-US"/>
        </w:rPr>
        <w:t> </w:t>
      </w: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 xml:space="preserve">От имени </w:t>
      </w:r>
      <w:proofErr w:type="gramStart"/>
      <w:r w:rsidRPr="003F1ED2">
        <w:rPr>
          <w:rFonts w:ascii="Times New Roman" w:eastAsia="Times New Roman" w:hAnsi="Times New Roman"/>
          <w:b/>
          <w:bCs/>
          <w:color w:val="000000"/>
          <w:sz w:val="24"/>
          <w:szCs w:val="24"/>
        </w:rPr>
        <w:t>Поставщика:   </w:t>
      </w:r>
      <w:proofErr w:type="gramEnd"/>
      <w:r w:rsidRPr="003F1ED2">
        <w:rPr>
          <w:rFonts w:ascii="Times New Roman" w:eastAsia="Times New Roman" w:hAnsi="Times New Roman"/>
          <w:b/>
          <w:bCs/>
          <w:color w:val="000000"/>
          <w:sz w:val="24"/>
          <w:szCs w:val="24"/>
        </w:rPr>
        <w:t>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9866F4"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______________</w:t>
      </w:r>
      <w:r w:rsidRPr="009866F4">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9866F4">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9866F4">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9866F4">
        <w:rPr>
          <w:rFonts w:ascii="Times New Roman" w:eastAsia="Times New Roman" w:hAnsi="Times New Roman"/>
          <w:color w:val="000000"/>
          <w:sz w:val="24"/>
          <w:szCs w:val="24"/>
        </w:rPr>
        <w:t>/</w:t>
      </w:r>
    </w:p>
    <w:p w:rsidR="00AB50D6" w:rsidRDefault="00AB50D6"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AB50D6" w:rsidRDefault="00AB50D6"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AB50D6" w:rsidRDefault="00AB50D6"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AB50D6" w:rsidRDefault="00AB50D6"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bookmarkStart w:id="48" w:name="_GoBack"/>
      <w:bookmarkEnd w:id="48"/>
      <w:r>
        <w:rPr>
          <w:rFonts w:ascii="Times New Roman" w:eastAsia="Times New Roman" w:hAnsi="Times New Roman"/>
          <w:color w:val="000000"/>
          <w:sz w:val="24"/>
          <w:szCs w:val="24"/>
        </w:rPr>
        <w:t>Приложение 1</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 Договору №__________</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от___________</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0377CB" w:rsidRDefault="00D00DAF" w:rsidP="00D00DAF">
      <w:pPr>
        <w:spacing w:after="0" w:line="240" w:lineRule="auto"/>
        <w:jc w:val="center"/>
        <w:rPr>
          <w:rFonts w:ascii="Times New Roman" w:eastAsia="Times New Roman" w:hAnsi="Times New Roman"/>
          <w:b/>
          <w:sz w:val="24"/>
          <w:szCs w:val="24"/>
        </w:rPr>
      </w:pPr>
      <w:r w:rsidRPr="000377CB">
        <w:rPr>
          <w:rFonts w:ascii="Times New Roman" w:eastAsia="Times New Roman" w:hAnsi="Times New Roman"/>
          <w:b/>
          <w:sz w:val="24"/>
          <w:szCs w:val="24"/>
        </w:rPr>
        <w:t>ТЕХНИЧЕСКОЕ ЗАДАНИЕ</w:t>
      </w:r>
    </w:p>
    <w:p w:rsidR="00D00DAF" w:rsidRPr="000377CB" w:rsidRDefault="00D00DAF" w:rsidP="00D00DAF">
      <w:pPr>
        <w:spacing w:after="0" w:line="240" w:lineRule="auto"/>
        <w:jc w:val="center"/>
        <w:rPr>
          <w:rFonts w:ascii="Times New Roman" w:eastAsia="Times New Roman" w:hAnsi="Times New Roman"/>
          <w:sz w:val="24"/>
          <w:szCs w:val="24"/>
        </w:rPr>
      </w:pPr>
    </w:p>
    <w:p w:rsidR="00D00DAF"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0377CB">
        <w:rPr>
          <w:rFonts w:ascii="Times New Roman" w:hAnsi="Times New Roman"/>
          <w:b/>
          <w:bCs/>
          <w:color w:val="111111"/>
          <w:sz w:val="24"/>
          <w:szCs w:val="24"/>
        </w:rPr>
        <w:t xml:space="preserve">на поставку </w:t>
      </w:r>
      <w:r>
        <w:rPr>
          <w:rFonts w:ascii="Times New Roman" w:hAnsi="Times New Roman"/>
          <w:b/>
          <w:bCs/>
          <w:color w:val="111111"/>
          <w:sz w:val="24"/>
          <w:szCs w:val="24"/>
        </w:rPr>
        <w:t>компьютеров и периферийного оборудования</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 xml:space="preserve">От имени </w:t>
      </w:r>
      <w:proofErr w:type="gramStart"/>
      <w:r w:rsidRPr="003F1ED2">
        <w:rPr>
          <w:rFonts w:ascii="Times New Roman" w:eastAsia="Times New Roman" w:hAnsi="Times New Roman"/>
          <w:b/>
          <w:bCs/>
          <w:color w:val="000000"/>
          <w:sz w:val="24"/>
          <w:szCs w:val="24"/>
        </w:rPr>
        <w:t>Поставщика:   </w:t>
      </w:r>
      <w:proofErr w:type="gramEnd"/>
      <w:r w:rsidRPr="003F1ED2">
        <w:rPr>
          <w:rFonts w:ascii="Times New Roman" w:eastAsia="Times New Roman" w:hAnsi="Times New Roman"/>
          <w:b/>
          <w:bCs/>
          <w:color w:val="000000"/>
          <w:sz w:val="24"/>
          <w:szCs w:val="24"/>
        </w:rPr>
        <w:t>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8D7117" w:rsidRDefault="00D00DAF" w:rsidP="00D00DAF">
      <w:pPr>
        <w:shd w:val="clear" w:color="auto" w:fill="FFFFFF"/>
        <w:spacing w:after="0" w:line="240" w:lineRule="auto"/>
        <w:ind w:firstLine="720"/>
        <w:jc w:val="both"/>
        <w:rPr>
          <w:rFonts w:ascii="Times New Roman" w:eastAsia="Times New Roman" w:hAnsi="Times New Roman"/>
          <w:sz w:val="24"/>
          <w:szCs w:val="24"/>
          <w:lang w:eastAsia="ru-RU"/>
        </w:rPr>
      </w:pPr>
      <w:r w:rsidRPr="003F1ED2">
        <w:rPr>
          <w:rFonts w:ascii="Times New Roman" w:eastAsia="Times New Roman" w:hAnsi="Times New Roman"/>
          <w:color w:val="000000"/>
          <w:sz w:val="24"/>
          <w:szCs w:val="24"/>
        </w:rPr>
        <w:t>  ______________</w:t>
      </w:r>
      <w:r w:rsidRPr="009866F4">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9866F4">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9866F4">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9866F4">
        <w:rPr>
          <w:rFonts w:ascii="Times New Roman" w:eastAsia="Times New Roman" w:hAnsi="Times New Roman"/>
          <w:color w:val="000000"/>
          <w:sz w:val="24"/>
          <w:szCs w:val="24"/>
        </w:rPr>
        <w:t>/</w:t>
      </w: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Приложение №3</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rsidR="000355A3" w:rsidRPr="000377CB" w:rsidRDefault="000355A3" w:rsidP="000355A3">
      <w:pPr>
        <w:spacing w:after="0" w:line="240" w:lineRule="auto"/>
        <w:jc w:val="center"/>
        <w:rPr>
          <w:rFonts w:ascii="Times New Roman" w:eastAsia="Times New Roman" w:hAnsi="Times New Roman"/>
          <w:b/>
          <w:sz w:val="24"/>
          <w:szCs w:val="24"/>
          <w:lang w:eastAsia="ru-RU"/>
        </w:rPr>
      </w:pPr>
      <w:r w:rsidRPr="000377CB">
        <w:rPr>
          <w:rFonts w:ascii="Times New Roman" w:eastAsia="Times New Roman" w:hAnsi="Times New Roman"/>
          <w:b/>
          <w:sz w:val="24"/>
          <w:szCs w:val="24"/>
          <w:lang w:eastAsia="ru-RU"/>
        </w:rPr>
        <w:t>ТЕХНИЧЕСКОЕ ЗАДАНИЕ</w:t>
      </w:r>
    </w:p>
    <w:p w:rsidR="000D2247" w:rsidRPr="000377CB" w:rsidRDefault="000D2247" w:rsidP="000D2247">
      <w:pPr>
        <w:spacing w:after="0" w:line="240" w:lineRule="auto"/>
        <w:jc w:val="center"/>
        <w:rPr>
          <w:rFonts w:ascii="Times New Roman" w:eastAsia="Times New Roman" w:hAnsi="Times New Roman"/>
          <w:sz w:val="24"/>
          <w:szCs w:val="24"/>
        </w:rPr>
      </w:pPr>
    </w:p>
    <w:p w:rsidR="000377CB" w:rsidRPr="000377CB" w:rsidRDefault="000377CB" w:rsidP="000377CB">
      <w:pPr>
        <w:jc w:val="center"/>
        <w:rPr>
          <w:rFonts w:ascii="Times New Roman" w:hAnsi="Times New Roman"/>
          <w:b/>
          <w:sz w:val="24"/>
          <w:szCs w:val="24"/>
        </w:rPr>
      </w:pPr>
      <w:r w:rsidRPr="000377CB">
        <w:rPr>
          <w:rFonts w:ascii="Times New Roman" w:hAnsi="Times New Roman"/>
          <w:b/>
          <w:bCs/>
          <w:color w:val="111111"/>
          <w:sz w:val="24"/>
          <w:szCs w:val="24"/>
        </w:rPr>
        <w:t xml:space="preserve">на  поставку </w:t>
      </w:r>
      <w:r w:rsidR="002351F1">
        <w:rPr>
          <w:rFonts w:ascii="Times New Roman" w:hAnsi="Times New Roman"/>
          <w:b/>
          <w:bCs/>
          <w:color w:val="111111"/>
          <w:sz w:val="24"/>
          <w:szCs w:val="24"/>
        </w:rPr>
        <w:t>компьютеров и периферийного оборудования</w:t>
      </w:r>
    </w:p>
    <w:p w:rsidR="002351F1" w:rsidRDefault="000377CB" w:rsidP="000377CB">
      <w:pPr>
        <w:jc w:val="both"/>
        <w:rPr>
          <w:rFonts w:ascii="Times New Roman" w:hAnsi="Times New Roman"/>
          <w:b/>
          <w:bCs/>
          <w:iCs/>
          <w:sz w:val="24"/>
          <w:szCs w:val="24"/>
        </w:rPr>
      </w:pPr>
      <w:r w:rsidRPr="000377CB">
        <w:rPr>
          <w:rFonts w:ascii="Times New Roman" w:hAnsi="Times New Roman"/>
          <w:sz w:val="24"/>
          <w:szCs w:val="24"/>
        </w:rPr>
        <w:tab/>
      </w:r>
      <w:r w:rsidRPr="000377CB">
        <w:rPr>
          <w:rFonts w:ascii="Times New Roman" w:hAnsi="Times New Roman"/>
          <w:b/>
          <w:bCs/>
          <w:iCs/>
          <w:sz w:val="24"/>
          <w:szCs w:val="24"/>
        </w:rPr>
        <w:t>Наименование объекта закупки:</w:t>
      </w:r>
      <w:r w:rsidR="00F43E37">
        <w:rPr>
          <w:rFonts w:ascii="Times New Roman" w:hAnsi="Times New Roman"/>
          <w:b/>
          <w:bCs/>
          <w:iCs/>
          <w:sz w:val="24"/>
          <w:szCs w:val="24"/>
        </w:rPr>
        <w:t xml:space="preserve"> Компьютеры и периферийное оборудование</w:t>
      </w:r>
    </w:p>
    <w:p w:rsidR="00F43E37" w:rsidRDefault="00A34FF9" w:rsidP="00A34FF9">
      <w:pPr>
        <w:jc w:val="both"/>
        <w:rPr>
          <w:rFonts w:ascii="Times New Roman" w:hAnsi="Times New Roman"/>
          <w:sz w:val="24"/>
          <w:szCs w:val="24"/>
          <w:lang w:bidi="hi-IN"/>
        </w:rPr>
      </w:pPr>
      <w:r>
        <w:rPr>
          <w:rFonts w:ascii="Times New Roman" w:hAnsi="Times New Roman"/>
          <w:sz w:val="24"/>
          <w:szCs w:val="24"/>
        </w:rPr>
        <w:t xml:space="preserve">     </w:t>
      </w:r>
      <w:r w:rsidR="000377CB" w:rsidRPr="000377CB">
        <w:rPr>
          <w:rFonts w:ascii="Times New Roman" w:hAnsi="Times New Roman"/>
          <w:b/>
          <w:bCs/>
          <w:sz w:val="24"/>
          <w:szCs w:val="24"/>
          <w:lang w:bidi="hi-IN"/>
        </w:rPr>
        <w:t>Периодичность (сроки) поставки</w:t>
      </w:r>
      <w:r w:rsidR="00F43E37">
        <w:rPr>
          <w:rFonts w:ascii="Times New Roman" w:hAnsi="Times New Roman"/>
          <w:b/>
          <w:bCs/>
          <w:sz w:val="24"/>
          <w:szCs w:val="24"/>
          <w:lang w:bidi="hi-IN"/>
        </w:rPr>
        <w:t>:</w:t>
      </w:r>
      <w:r w:rsidR="000377CB" w:rsidRPr="000377CB">
        <w:rPr>
          <w:rFonts w:ascii="Times New Roman" w:hAnsi="Times New Roman"/>
          <w:b/>
          <w:bCs/>
          <w:sz w:val="24"/>
          <w:szCs w:val="24"/>
          <w:lang w:bidi="hi-IN"/>
        </w:rPr>
        <w:t xml:space="preserve"> </w:t>
      </w:r>
      <w:r w:rsidR="00F43E37">
        <w:rPr>
          <w:rFonts w:ascii="Times New Roman" w:hAnsi="Times New Roman"/>
          <w:b/>
          <w:bCs/>
          <w:sz w:val="24"/>
          <w:szCs w:val="24"/>
          <w:lang w:bidi="hi-IN"/>
        </w:rPr>
        <w:t>по заявкам Покупателя</w:t>
      </w:r>
    </w:p>
    <w:p w:rsidR="000377CB" w:rsidRDefault="00A34FF9" w:rsidP="000377CB">
      <w:pPr>
        <w:ind w:firstLine="709"/>
        <w:jc w:val="both"/>
        <w:rPr>
          <w:rFonts w:ascii="Times New Roman" w:hAnsi="Times New Roman"/>
          <w:b/>
          <w:bCs/>
          <w:sz w:val="24"/>
          <w:szCs w:val="24"/>
          <w:lang w:bidi="hi-IN"/>
        </w:rPr>
      </w:pPr>
      <w:r>
        <w:rPr>
          <w:rFonts w:ascii="Times New Roman" w:hAnsi="Times New Roman"/>
          <w:b/>
          <w:bCs/>
          <w:sz w:val="24"/>
          <w:szCs w:val="24"/>
        </w:rPr>
        <w:t xml:space="preserve">                                                                    </w:t>
      </w:r>
      <w:r w:rsidR="000377CB" w:rsidRPr="000377CB">
        <w:rPr>
          <w:rFonts w:ascii="Times New Roman" w:hAnsi="Times New Roman"/>
          <w:b/>
          <w:bCs/>
          <w:sz w:val="24"/>
          <w:szCs w:val="24"/>
        </w:rPr>
        <w:t>Количество товара:</w:t>
      </w:r>
      <w:r w:rsidR="000377CB" w:rsidRPr="000377CB">
        <w:rPr>
          <w:rFonts w:ascii="Times New Roman" w:hAnsi="Times New Roman"/>
          <w:b/>
          <w:bCs/>
          <w:sz w:val="24"/>
          <w:szCs w:val="24"/>
          <w:lang w:bidi="hi-IN"/>
        </w:rPr>
        <w:t xml:space="preserve"> </w:t>
      </w:r>
    </w:p>
    <w:tbl>
      <w:tblPr>
        <w:tblStyle w:val="af"/>
        <w:tblW w:w="0" w:type="auto"/>
        <w:tblLayout w:type="fixed"/>
        <w:tblLook w:val="04A0" w:firstRow="1" w:lastRow="0" w:firstColumn="1" w:lastColumn="0" w:noHBand="0" w:noVBand="1"/>
      </w:tblPr>
      <w:tblGrid>
        <w:gridCol w:w="1951"/>
        <w:gridCol w:w="5528"/>
        <w:gridCol w:w="1134"/>
        <w:gridCol w:w="1560"/>
      </w:tblGrid>
      <w:tr w:rsidR="009102EF" w:rsidRPr="007F7DB2" w:rsidTr="00506140">
        <w:tc>
          <w:tcPr>
            <w:tcW w:w="1951" w:type="dxa"/>
          </w:tcPr>
          <w:p w:rsidR="009102EF" w:rsidRPr="007F7DB2" w:rsidRDefault="009102EF" w:rsidP="00506140">
            <w:pPr>
              <w:jc w:val="center"/>
              <w:rPr>
                <w:rFonts w:ascii="Times New Roman" w:hAnsi="Times New Roman"/>
                <w:b/>
                <w:sz w:val="24"/>
                <w:szCs w:val="24"/>
              </w:rPr>
            </w:pPr>
            <w:r w:rsidRPr="007F7DB2">
              <w:rPr>
                <w:rFonts w:ascii="Times New Roman" w:hAnsi="Times New Roman"/>
                <w:b/>
                <w:sz w:val="24"/>
                <w:szCs w:val="24"/>
              </w:rPr>
              <w:t>Наименование</w:t>
            </w:r>
          </w:p>
        </w:tc>
        <w:tc>
          <w:tcPr>
            <w:tcW w:w="5528" w:type="dxa"/>
          </w:tcPr>
          <w:p w:rsidR="009102EF" w:rsidRPr="007F7DB2" w:rsidRDefault="009102EF" w:rsidP="00506140">
            <w:pPr>
              <w:jc w:val="center"/>
              <w:rPr>
                <w:rFonts w:ascii="Times New Roman" w:hAnsi="Times New Roman"/>
                <w:b/>
              </w:rPr>
            </w:pPr>
            <w:r w:rsidRPr="007F7DB2">
              <w:rPr>
                <w:rFonts w:ascii="Times New Roman" w:hAnsi="Times New Roman"/>
                <w:b/>
              </w:rPr>
              <w:t>Характеристики</w:t>
            </w:r>
          </w:p>
        </w:tc>
        <w:tc>
          <w:tcPr>
            <w:tcW w:w="1134" w:type="dxa"/>
          </w:tcPr>
          <w:p w:rsidR="009102EF" w:rsidRPr="007F7DB2" w:rsidRDefault="009102EF" w:rsidP="00506140">
            <w:pPr>
              <w:jc w:val="center"/>
              <w:rPr>
                <w:rFonts w:ascii="Times New Roman" w:hAnsi="Times New Roman"/>
                <w:b/>
              </w:rPr>
            </w:pPr>
            <w:r>
              <w:rPr>
                <w:rFonts w:ascii="Times New Roman" w:hAnsi="Times New Roman"/>
                <w:b/>
              </w:rPr>
              <w:t>Кол-</w:t>
            </w:r>
            <w:r w:rsidRPr="007F7DB2">
              <w:rPr>
                <w:rFonts w:ascii="Times New Roman" w:hAnsi="Times New Roman"/>
                <w:b/>
              </w:rPr>
              <w:t>во</w:t>
            </w:r>
          </w:p>
        </w:tc>
        <w:tc>
          <w:tcPr>
            <w:tcW w:w="1560" w:type="dxa"/>
          </w:tcPr>
          <w:p w:rsidR="009102EF" w:rsidRPr="007F7DB2" w:rsidRDefault="009102EF" w:rsidP="00506140">
            <w:pPr>
              <w:jc w:val="center"/>
              <w:rPr>
                <w:rFonts w:ascii="Times New Roman" w:hAnsi="Times New Roman"/>
                <w:b/>
              </w:rPr>
            </w:pPr>
            <w:r w:rsidRPr="007F7DB2">
              <w:rPr>
                <w:rFonts w:ascii="Times New Roman" w:hAnsi="Times New Roman"/>
                <w:b/>
              </w:rPr>
              <w:t>Единица измерения</w:t>
            </w:r>
          </w:p>
        </w:tc>
      </w:tr>
      <w:tr w:rsidR="009102EF" w:rsidRPr="007F7DB2" w:rsidTr="00506140">
        <w:tc>
          <w:tcPr>
            <w:tcW w:w="1951" w:type="dxa"/>
          </w:tcPr>
          <w:p w:rsidR="009102EF" w:rsidRPr="007F7DB2" w:rsidRDefault="009102EF" w:rsidP="00506140">
            <w:pPr>
              <w:rPr>
                <w:rFonts w:ascii="Times New Roman" w:hAnsi="Times New Roman"/>
                <w:b/>
                <w:bCs/>
                <w:color w:val="000000"/>
                <w:sz w:val="24"/>
                <w:szCs w:val="24"/>
              </w:rPr>
            </w:pPr>
            <w:r w:rsidRPr="007F7DB2">
              <w:rPr>
                <w:rFonts w:ascii="Times New Roman" w:hAnsi="Times New Roman"/>
                <w:b/>
                <w:bCs/>
                <w:color w:val="000000"/>
                <w:sz w:val="24"/>
                <w:szCs w:val="24"/>
              </w:rPr>
              <w:t>Системный  блок</w:t>
            </w:r>
          </w:p>
          <w:p w:rsidR="009102EF" w:rsidRPr="007F7DB2" w:rsidRDefault="009102EF" w:rsidP="00506140">
            <w:pPr>
              <w:rPr>
                <w:rFonts w:ascii="Times New Roman" w:hAnsi="Times New Roman"/>
                <w:sz w:val="24"/>
                <w:szCs w:val="24"/>
              </w:rPr>
            </w:pPr>
          </w:p>
        </w:tc>
        <w:tc>
          <w:tcPr>
            <w:tcW w:w="5528" w:type="dxa"/>
          </w:tcPr>
          <w:p w:rsidR="009102EF" w:rsidRPr="007F7DB2" w:rsidRDefault="009102EF" w:rsidP="00506140">
            <w:pPr>
              <w:jc w:val="both"/>
              <w:rPr>
                <w:rFonts w:ascii="Times New Roman" w:hAnsi="Times New Roman"/>
                <w:color w:val="000000"/>
                <w:sz w:val="20"/>
                <w:szCs w:val="20"/>
              </w:rPr>
            </w:pPr>
            <w:proofErr w:type="spellStart"/>
            <w:r w:rsidRPr="007F7DB2">
              <w:rPr>
                <w:rFonts w:ascii="Times New Roman" w:hAnsi="Times New Roman"/>
                <w:color w:val="000000"/>
                <w:sz w:val="20"/>
                <w:szCs w:val="20"/>
              </w:rPr>
              <w:t>Dell</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Vostro</w:t>
            </w:r>
            <w:proofErr w:type="spellEnd"/>
            <w:r w:rsidRPr="007F7DB2">
              <w:rPr>
                <w:rFonts w:ascii="Times New Roman" w:hAnsi="Times New Roman"/>
                <w:color w:val="000000"/>
                <w:sz w:val="20"/>
                <w:szCs w:val="20"/>
              </w:rPr>
              <w:t xml:space="preserve"> 3667 MT (либо аналог). Семейство процессора </w:t>
            </w:r>
            <w:proofErr w:type="spellStart"/>
            <w:r w:rsidRPr="007F7DB2">
              <w:rPr>
                <w:rFonts w:ascii="Times New Roman" w:hAnsi="Times New Roman"/>
                <w:color w:val="000000"/>
                <w:sz w:val="20"/>
                <w:szCs w:val="20"/>
              </w:rPr>
              <w:t>Intel</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Core</w:t>
            </w:r>
            <w:proofErr w:type="spellEnd"/>
            <w:r w:rsidRPr="007F7DB2">
              <w:rPr>
                <w:rFonts w:ascii="Times New Roman" w:hAnsi="Times New Roman"/>
                <w:color w:val="000000"/>
                <w:sz w:val="20"/>
                <w:szCs w:val="20"/>
              </w:rPr>
              <w:t xml:space="preserve"> i3. Модель процессора -6100. Тактовая частота процессора, ГГц -3,7. Количество физических ядер процессоров-2. Оперативная память - 4Гб. Частота шины памяти, МГц - 2133, Жёсткий диск-1 Тб. Интерфейс жёсткого диска-</w:t>
            </w:r>
            <w:proofErr w:type="spellStart"/>
            <w:r w:rsidRPr="007F7DB2">
              <w:rPr>
                <w:rFonts w:ascii="Times New Roman" w:hAnsi="Times New Roman"/>
                <w:color w:val="000000"/>
                <w:sz w:val="20"/>
                <w:szCs w:val="20"/>
              </w:rPr>
              <w:t>SATA.Тип</w:t>
            </w:r>
            <w:proofErr w:type="spellEnd"/>
            <w:r w:rsidRPr="007F7DB2">
              <w:rPr>
                <w:rFonts w:ascii="Times New Roman" w:hAnsi="Times New Roman"/>
                <w:color w:val="000000"/>
                <w:sz w:val="20"/>
                <w:szCs w:val="20"/>
              </w:rPr>
              <w:t xml:space="preserve"> графического адаптера - дискретный. Графический адаптер- </w:t>
            </w:r>
            <w:proofErr w:type="spellStart"/>
            <w:r w:rsidRPr="007F7DB2">
              <w:rPr>
                <w:rFonts w:ascii="Times New Roman" w:hAnsi="Times New Roman"/>
                <w:color w:val="000000"/>
                <w:sz w:val="20"/>
                <w:szCs w:val="20"/>
              </w:rPr>
              <w:t>nVidia</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GeForce</w:t>
            </w:r>
            <w:proofErr w:type="spellEnd"/>
            <w:r w:rsidRPr="007F7DB2">
              <w:rPr>
                <w:rFonts w:ascii="Times New Roman" w:hAnsi="Times New Roman"/>
                <w:color w:val="000000"/>
                <w:sz w:val="20"/>
                <w:szCs w:val="20"/>
              </w:rPr>
              <w:t xml:space="preserve"> GT710. Видеопамять, Мб- 2048. Сетевой адаптер- проводной. Порты и разъемы- VGA (D-</w:t>
            </w:r>
            <w:proofErr w:type="spellStart"/>
            <w:r w:rsidRPr="007F7DB2">
              <w:rPr>
                <w:rFonts w:ascii="Times New Roman" w:hAnsi="Times New Roman"/>
                <w:color w:val="000000"/>
                <w:sz w:val="20"/>
                <w:szCs w:val="20"/>
              </w:rPr>
              <w:t>Sub</w:t>
            </w:r>
            <w:proofErr w:type="spellEnd"/>
            <w:r w:rsidRPr="007F7DB2">
              <w:rPr>
                <w:rFonts w:ascii="Times New Roman" w:hAnsi="Times New Roman"/>
                <w:color w:val="000000"/>
                <w:sz w:val="20"/>
                <w:szCs w:val="20"/>
              </w:rPr>
              <w:t xml:space="preserve">), 2* USB 3.0, 4*USB 2.0.Операционная система- </w:t>
            </w:r>
            <w:proofErr w:type="spellStart"/>
            <w:r w:rsidRPr="007F7DB2">
              <w:rPr>
                <w:rFonts w:ascii="Times New Roman" w:hAnsi="Times New Roman"/>
                <w:color w:val="000000"/>
                <w:sz w:val="20"/>
                <w:szCs w:val="20"/>
              </w:rPr>
              <w:t>Windows</w:t>
            </w:r>
            <w:proofErr w:type="spellEnd"/>
            <w:r w:rsidRPr="007F7DB2">
              <w:rPr>
                <w:rFonts w:ascii="Times New Roman" w:hAnsi="Times New Roman"/>
                <w:color w:val="000000"/>
                <w:sz w:val="20"/>
                <w:szCs w:val="20"/>
              </w:rPr>
              <w:t xml:space="preserve"> 10 </w:t>
            </w:r>
            <w:proofErr w:type="spellStart"/>
            <w:r w:rsidRPr="007F7DB2">
              <w:rPr>
                <w:rFonts w:ascii="Times New Roman" w:hAnsi="Times New Roman"/>
                <w:color w:val="000000"/>
                <w:sz w:val="20"/>
                <w:szCs w:val="20"/>
              </w:rPr>
              <w:t>Pro</w:t>
            </w:r>
            <w:proofErr w:type="spellEnd"/>
            <w:r w:rsidRPr="007F7DB2">
              <w:rPr>
                <w:rFonts w:ascii="Times New Roman" w:hAnsi="Times New Roman"/>
                <w:color w:val="000000"/>
                <w:sz w:val="20"/>
                <w:szCs w:val="20"/>
              </w:rPr>
              <w:t>. Цвет- черный. Размеры-353*154*295 мм.</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t>7</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r w:rsidR="009102EF" w:rsidRPr="007F7DB2" w:rsidTr="00506140">
        <w:tc>
          <w:tcPr>
            <w:tcW w:w="1951" w:type="dxa"/>
          </w:tcPr>
          <w:p w:rsidR="009102EF" w:rsidRPr="007F7DB2" w:rsidRDefault="009102EF" w:rsidP="00506140">
            <w:pPr>
              <w:rPr>
                <w:rFonts w:ascii="Times New Roman" w:hAnsi="Times New Roman"/>
                <w:b/>
                <w:bCs/>
                <w:color w:val="000000"/>
                <w:sz w:val="24"/>
                <w:szCs w:val="24"/>
              </w:rPr>
            </w:pPr>
            <w:r w:rsidRPr="007F7DB2">
              <w:rPr>
                <w:rFonts w:ascii="Times New Roman" w:hAnsi="Times New Roman"/>
                <w:b/>
                <w:bCs/>
                <w:color w:val="000000"/>
                <w:sz w:val="24"/>
                <w:szCs w:val="24"/>
              </w:rPr>
              <w:t>МФУ</w:t>
            </w:r>
          </w:p>
          <w:p w:rsidR="009102EF" w:rsidRPr="007F7DB2" w:rsidRDefault="009102EF" w:rsidP="00506140">
            <w:pPr>
              <w:rPr>
                <w:rFonts w:ascii="Times New Roman" w:hAnsi="Times New Roman"/>
                <w:sz w:val="24"/>
                <w:szCs w:val="24"/>
              </w:rPr>
            </w:pPr>
          </w:p>
        </w:tc>
        <w:tc>
          <w:tcPr>
            <w:tcW w:w="5528" w:type="dxa"/>
          </w:tcPr>
          <w:p w:rsidR="009102EF" w:rsidRPr="007F7DB2" w:rsidRDefault="009102EF" w:rsidP="00506140">
            <w:pPr>
              <w:jc w:val="both"/>
              <w:rPr>
                <w:rFonts w:ascii="Times New Roman" w:hAnsi="Times New Roman"/>
                <w:color w:val="000000"/>
                <w:sz w:val="20"/>
                <w:szCs w:val="20"/>
              </w:rPr>
            </w:pPr>
            <w:r w:rsidRPr="007F7DB2">
              <w:rPr>
                <w:rFonts w:ascii="Times New Roman" w:hAnsi="Times New Roman"/>
                <w:color w:val="000000"/>
                <w:sz w:val="20"/>
                <w:szCs w:val="20"/>
              </w:rPr>
              <w:t xml:space="preserve">HP </w:t>
            </w:r>
            <w:proofErr w:type="spellStart"/>
            <w:r w:rsidRPr="007F7DB2">
              <w:rPr>
                <w:rFonts w:ascii="Times New Roman" w:hAnsi="Times New Roman"/>
                <w:color w:val="000000"/>
                <w:sz w:val="20"/>
                <w:szCs w:val="20"/>
              </w:rPr>
              <w:t>LaserJet</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Pro</w:t>
            </w:r>
            <w:proofErr w:type="spellEnd"/>
            <w:r w:rsidRPr="007F7DB2">
              <w:rPr>
                <w:rFonts w:ascii="Times New Roman" w:hAnsi="Times New Roman"/>
                <w:color w:val="000000"/>
                <w:sz w:val="20"/>
                <w:szCs w:val="20"/>
              </w:rPr>
              <w:t xml:space="preserve"> M227 (либо аналог). Тип устройства - Лазерное МФУ. Печать -монохромная. Формат печати- А4. Скорость монохромной печати, </w:t>
            </w:r>
            <w:proofErr w:type="spellStart"/>
            <w:r w:rsidRPr="007F7DB2">
              <w:rPr>
                <w:rFonts w:ascii="Times New Roman" w:hAnsi="Times New Roman"/>
                <w:color w:val="000000"/>
                <w:sz w:val="20"/>
                <w:szCs w:val="20"/>
              </w:rPr>
              <w:t>стр</w:t>
            </w:r>
            <w:proofErr w:type="spellEnd"/>
            <w:r w:rsidRPr="007F7DB2">
              <w:rPr>
                <w:rFonts w:ascii="Times New Roman" w:hAnsi="Times New Roman"/>
                <w:color w:val="000000"/>
                <w:sz w:val="20"/>
                <w:szCs w:val="20"/>
              </w:rPr>
              <w:t>/мин.  21-35. О</w:t>
            </w:r>
            <w:r>
              <w:rPr>
                <w:rFonts w:ascii="Times New Roman" w:hAnsi="Times New Roman"/>
                <w:color w:val="000000"/>
                <w:sz w:val="20"/>
                <w:szCs w:val="20"/>
              </w:rPr>
              <w:t>собенности - двусторонняя печать</w:t>
            </w:r>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автоподатчик</w:t>
            </w:r>
            <w:proofErr w:type="spellEnd"/>
            <w:r w:rsidRPr="007F7DB2">
              <w:rPr>
                <w:rFonts w:ascii="Times New Roman" w:hAnsi="Times New Roman"/>
                <w:color w:val="000000"/>
                <w:sz w:val="20"/>
                <w:szCs w:val="20"/>
              </w:rPr>
              <w:t xml:space="preserve"> бумаги, сетевой принтер, поддержка </w:t>
            </w:r>
            <w:proofErr w:type="spellStart"/>
            <w:r w:rsidRPr="007F7DB2">
              <w:rPr>
                <w:rFonts w:ascii="Times New Roman" w:hAnsi="Times New Roman"/>
                <w:color w:val="000000"/>
                <w:sz w:val="20"/>
                <w:szCs w:val="20"/>
              </w:rPr>
              <w:t>wi-fi</w:t>
            </w:r>
            <w:proofErr w:type="spellEnd"/>
            <w:r w:rsidRPr="007F7DB2">
              <w:rPr>
                <w:rFonts w:ascii="Times New Roman" w:hAnsi="Times New Roman"/>
                <w:color w:val="000000"/>
                <w:sz w:val="20"/>
                <w:szCs w:val="20"/>
              </w:rPr>
              <w:t xml:space="preserve">, Поддержка </w:t>
            </w:r>
            <w:proofErr w:type="spellStart"/>
            <w:r w:rsidRPr="007F7DB2">
              <w:rPr>
                <w:rFonts w:ascii="Times New Roman" w:hAnsi="Times New Roman"/>
                <w:color w:val="000000"/>
                <w:sz w:val="20"/>
                <w:szCs w:val="20"/>
              </w:rPr>
              <w:t>AirPrint</w:t>
            </w:r>
            <w:proofErr w:type="spellEnd"/>
            <w:r w:rsidRPr="007F7DB2">
              <w:rPr>
                <w:rFonts w:ascii="Times New Roman" w:hAnsi="Times New Roman"/>
                <w:color w:val="000000"/>
                <w:sz w:val="20"/>
                <w:szCs w:val="20"/>
              </w:rPr>
              <w:t xml:space="preserve">. Цвет корпуса-чёрный. Поддерживаемые печатные носители - карточки, </w:t>
            </w:r>
            <w:r w:rsidRPr="007F7DB2">
              <w:rPr>
                <w:rFonts w:ascii="Times New Roman" w:hAnsi="Times New Roman"/>
                <w:sz w:val="20"/>
                <w:szCs w:val="20"/>
              </w:rPr>
              <w:t>пленка</w:t>
            </w:r>
            <w:r w:rsidRPr="007F7DB2">
              <w:rPr>
                <w:rFonts w:ascii="Times New Roman" w:hAnsi="Times New Roman"/>
                <w:color w:val="000000"/>
                <w:sz w:val="20"/>
                <w:szCs w:val="20"/>
              </w:rPr>
              <w:t xml:space="preserve">, этикетка, глянцевая бумага, конверты, матовая бумага. Поддерживаемая плотность бумаги, г/м2- 60-163 г/м2.Область применения - средний офис. Разрешение монохромной  печати, </w:t>
            </w:r>
            <w:proofErr w:type="spellStart"/>
            <w:r w:rsidRPr="007F7DB2">
              <w:rPr>
                <w:rFonts w:ascii="Times New Roman" w:hAnsi="Times New Roman"/>
                <w:color w:val="000000"/>
                <w:sz w:val="20"/>
                <w:szCs w:val="20"/>
              </w:rPr>
              <w:t>dpi</w:t>
            </w:r>
            <w:proofErr w:type="spellEnd"/>
            <w:r w:rsidRPr="007F7DB2">
              <w:rPr>
                <w:rFonts w:ascii="Times New Roman" w:hAnsi="Times New Roman"/>
                <w:color w:val="000000"/>
                <w:sz w:val="20"/>
                <w:szCs w:val="20"/>
              </w:rPr>
              <w:t xml:space="preserve"> - 1200*1200 </w:t>
            </w:r>
            <w:proofErr w:type="spellStart"/>
            <w:r w:rsidRPr="007F7DB2">
              <w:rPr>
                <w:rFonts w:ascii="Times New Roman" w:hAnsi="Times New Roman"/>
                <w:color w:val="000000"/>
                <w:sz w:val="20"/>
                <w:szCs w:val="20"/>
              </w:rPr>
              <w:t>dpi</w:t>
            </w:r>
            <w:proofErr w:type="spellEnd"/>
            <w:r w:rsidRPr="007F7DB2">
              <w:rPr>
                <w:rFonts w:ascii="Times New Roman" w:hAnsi="Times New Roman"/>
                <w:color w:val="000000"/>
                <w:sz w:val="20"/>
                <w:szCs w:val="20"/>
              </w:rPr>
              <w:t xml:space="preserve">. Встроенный сканер - да. Разрешение сканирования - 1200*1200 </w:t>
            </w:r>
            <w:proofErr w:type="spellStart"/>
            <w:r w:rsidRPr="007F7DB2">
              <w:rPr>
                <w:rFonts w:ascii="Times New Roman" w:hAnsi="Times New Roman"/>
                <w:color w:val="000000"/>
                <w:sz w:val="20"/>
                <w:szCs w:val="20"/>
              </w:rPr>
              <w:t>dpi</w:t>
            </w:r>
            <w:proofErr w:type="spellEnd"/>
            <w:r w:rsidRPr="007F7DB2">
              <w:rPr>
                <w:rFonts w:ascii="Times New Roman" w:hAnsi="Times New Roman"/>
                <w:color w:val="000000"/>
                <w:sz w:val="20"/>
                <w:szCs w:val="20"/>
              </w:rPr>
              <w:t xml:space="preserve">. Цветное сканирование - да.  Тип сканирующего элемента - CIS.  Точная скорость монохромной печати, </w:t>
            </w:r>
            <w:proofErr w:type="spellStart"/>
            <w:r w:rsidRPr="007F7DB2">
              <w:rPr>
                <w:rFonts w:ascii="Times New Roman" w:hAnsi="Times New Roman"/>
                <w:color w:val="000000"/>
                <w:sz w:val="20"/>
                <w:szCs w:val="20"/>
              </w:rPr>
              <w:t>стр</w:t>
            </w:r>
            <w:proofErr w:type="spellEnd"/>
            <w:r w:rsidRPr="007F7DB2">
              <w:rPr>
                <w:rFonts w:ascii="Times New Roman" w:hAnsi="Times New Roman"/>
                <w:color w:val="000000"/>
                <w:sz w:val="20"/>
                <w:szCs w:val="20"/>
              </w:rPr>
              <w:t xml:space="preserve">/мин. -28. Скорость чёрно-белого копирования, </w:t>
            </w:r>
            <w:proofErr w:type="spellStart"/>
            <w:r w:rsidRPr="007F7DB2">
              <w:rPr>
                <w:rFonts w:ascii="Times New Roman" w:hAnsi="Times New Roman"/>
                <w:color w:val="000000"/>
                <w:sz w:val="20"/>
                <w:szCs w:val="20"/>
              </w:rPr>
              <w:t>стр</w:t>
            </w:r>
            <w:proofErr w:type="spellEnd"/>
            <w:r w:rsidRPr="007F7DB2">
              <w:rPr>
                <w:rFonts w:ascii="Times New Roman" w:hAnsi="Times New Roman"/>
                <w:color w:val="000000"/>
                <w:sz w:val="20"/>
                <w:szCs w:val="20"/>
              </w:rPr>
              <w:t xml:space="preserve">/мин. -28. Модуль двусторонней печати - да. Время выхода первой страницы, сек - 6,8. ЖК-дисплей - да. Размер ЖК дисплея, дюйма - 2,7. Объём встроенной памяти, </w:t>
            </w:r>
            <w:proofErr w:type="spellStart"/>
            <w:r w:rsidRPr="007F7DB2">
              <w:rPr>
                <w:rFonts w:ascii="Times New Roman" w:hAnsi="Times New Roman"/>
                <w:color w:val="000000"/>
                <w:sz w:val="20"/>
                <w:szCs w:val="20"/>
              </w:rPr>
              <w:t>мб</w:t>
            </w:r>
            <w:proofErr w:type="spellEnd"/>
            <w:r w:rsidRPr="007F7DB2">
              <w:rPr>
                <w:rFonts w:ascii="Times New Roman" w:hAnsi="Times New Roman"/>
                <w:color w:val="000000"/>
                <w:sz w:val="20"/>
                <w:szCs w:val="20"/>
              </w:rPr>
              <w:t xml:space="preserve">- 256. Максимальный объем памяти, </w:t>
            </w:r>
            <w:proofErr w:type="spellStart"/>
            <w:r w:rsidRPr="007F7DB2">
              <w:rPr>
                <w:rFonts w:ascii="Times New Roman" w:hAnsi="Times New Roman"/>
                <w:color w:val="000000"/>
                <w:sz w:val="20"/>
                <w:szCs w:val="20"/>
              </w:rPr>
              <w:t>мб</w:t>
            </w:r>
            <w:proofErr w:type="spellEnd"/>
            <w:r w:rsidRPr="007F7DB2">
              <w:rPr>
                <w:rFonts w:ascii="Times New Roman" w:hAnsi="Times New Roman"/>
                <w:color w:val="000000"/>
                <w:sz w:val="20"/>
                <w:szCs w:val="20"/>
              </w:rPr>
              <w:t xml:space="preserve"> -256. Максимальная месячная нагрузка, </w:t>
            </w:r>
            <w:proofErr w:type="spellStart"/>
            <w:r w:rsidRPr="007F7DB2">
              <w:rPr>
                <w:rFonts w:ascii="Times New Roman" w:hAnsi="Times New Roman"/>
                <w:color w:val="000000"/>
                <w:sz w:val="20"/>
                <w:szCs w:val="20"/>
              </w:rPr>
              <w:t>стр</w:t>
            </w:r>
            <w:proofErr w:type="spellEnd"/>
            <w:r w:rsidRPr="007F7DB2">
              <w:rPr>
                <w:rFonts w:ascii="Times New Roman" w:hAnsi="Times New Roman"/>
                <w:color w:val="000000"/>
                <w:sz w:val="20"/>
                <w:szCs w:val="20"/>
              </w:rPr>
              <w:t xml:space="preserve"> - 30000. Наличие встроенного факса - да. Интерфейс подключения -USB, </w:t>
            </w:r>
            <w:proofErr w:type="spellStart"/>
            <w:r w:rsidRPr="007F7DB2">
              <w:rPr>
                <w:rFonts w:ascii="Times New Roman" w:hAnsi="Times New Roman"/>
                <w:color w:val="000000"/>
                <w:sz w:val="20"/>
                <w:szCs w:val="20"/>
              </w:rPr>
              <w:t>wi-fi</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Internet</w:t>
            </w:r>
            <w:proofErr w:type="spellEnd"/>
            <w:r w:rsidRPr="007F7DB2">
              <w:rPr>
                <w:rFonts w:ascii="Times New Roman" w:hAnsi="Times New Roman"/>
                <w:color w:val="000000"/>
                <w:sz w:val="20"/>
                <w:szCs w:val="20"/>
              </w:rPr>
              <w:t xml:space="preserve">.  Устройство подачи оригиналов (применительно к МФУ)- н/д. Емкость </w:t>
            </w:r>
            <w:proofErr w:type="spellStart"/>
            <w:r w:rsidRPr="007F7DB2">
              <w:rPr>
                <w:rFonts w:ascii="Times New Roman" w:hAnsi="Times New Roman"/>
                <w:color w:val="000000"/>
                <w:sz w:val="20"/>
                <w:szCs w:val="20"/>
              </w:rPr>
              <w:t>лоткаподачи</w:t>
            </w:r>
            <w:proofErr w:type="spellEnd"/>
            <w:r w:rsidRPr="007F7DB2">
              <w:rPr>
                <w:rFonts w:ascii="Times New Roman" w:hAnsi="Times New Roman"/>
                <w:color w:val="000000"/>
                <w:sz w:val="20"/>
                <w:szCs w:val="20"/>
              </w:rPr>
              <w:t xml:space="preserve">, л - 260. Емкость лотка вывода, л - 150. Интерфейсы подключения - </w:t>
            </w:r>
            <w:proofErr w:type="spellStart"/>
            <w:r w:rsidRPr="007F7DB2">
              <w:rPr>
                <w:rFonts w:ascii="Times New Roman" w:hAnsi="Times New Roman"/>
                <w:color w:val="000000"/>
                <w:sz w:val="20"/>
                <w:szCs w:val="20"/>
              </w:rPr>
              <w:t>Internet</w:t>
            </w:r>
            <w:proofErr w:type="spellEnd"/>
            <w:r w:rsidRPr="007F7DB2">
              <w:rPr>
                <w:rFonts w:ascii="Times New Roman" w:hAnsi="Times New Roman"/>
                <w:color w:val="000000"/>
                <w:sz w:val="20"/>
                <w:szCs w:val="20"/>
              </w:rPr>
              <w:t xml:space="preserve"> (RJ-45), WI-FI, 802.11n, USB 2.0. Возможность беспроводного соединения - да. Встроенный сенсорный адаптер - да.  Ресурс картриджей - ресурс </w:t>
            </w:r>
            <w:proofErr w:type="spellStart"/>
            <w:r w:rsidRPr="007F7DB2">
              <w:rPr>
                <w:rFonts w:ascii="Times New Roman" w:hAnsi="Times New Roman"/>
                <w:color w:val="000000"/>
                <w:sz w:val="20"/>
                <w:szCs w:val="20"/>
              </w:rPr>
              <w:t>фотобарабана</w:t>
            </w:r>
            <w:proofErr w:type="spellEnd"/>
            <w:r w:rsidRPr="007F7DB2">
              <w:rPr>
                <w:rFonts w:ascii="Times New Roman" w:hAnsi="Times New Roman"/>
                <w:color w:val="000000"/>
                <w:sz w:val="20"/>
                <w:szCs w:val="20"/>
              </w:rPr>
              <w:t xml:space="preserve"> - 23000 страниц, ресурс ч/б картриджа/тонера - 1600 страниц.  Уровень шума- 52 дБ. </w:t>
            </w:r>
            <w:r w:rsidRPr="007F7DB2">
              <w:rPr>
                <w:rFonts w:ascii="Times New Roman" w:hAnsi="Times New Roman"/>
                <w:color w:val="000000"/>
                <w:sz w:val="20"/>
                <w:szCs w:val="20"/>
              </w:rPr>
              <w:lastRenderedPageBreak/>
              <w:t xml:space="preserve">Максимальная потребляемая мощность 475 Вт. Поддержка Операционных Систем - </w:t>
            </w:r>
            <w:proofErr w:type="spellStart"/>
            <w:r w:rsidRPr="007F7DB2">
              <w:rPr>
                <w:rFonts w:ascii="Times New Roman" w:hAnsi="Times New Roman"/>
                <w:color w:val="000000"/>
                <w:sz w:val="20"/>
                <w:szCs w:val="20"/>
              </w:rPr>
              <w:t>Windows</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Linux</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Mac</w:t>
            </w:r>
            <w:proofErr w:type="spellEnd"/>
            <w:r w:rsidRPr="007F7DB2">
              <w:rPr>
                <w:rFonts w:ascii="Times New Roman" w:hAnsi="Times New Roman"/>
                <w:color w:val="000000"/>
                <w:sz w:val="20"/>
                <w:szCs w:val="20"/>
              </w:rPr>
              <w:t xml:space="preserve"> OS. Прочие особенности и свойства- поддержка </w:t>
            </w:r>
            <w:proofErr w:type="spellStart"/>
            <w:r w:rsidRPr="007F7DB2">
              <w:rPr>
                <w:rFonts w:ascii="Times New Roman" w:hAnsi="Times New Roman"/>
                <w:color w:val="000000"/>
                <w:sz w:val="20"/>
                <w:szCs w:val="20"/>
              </w:rPr>
              <w:t>PostScript</w:t>
            </w:r>
            <w:proofErr w:type="spellEnd"/>
            <w:r w:rsidRPr="007F7DB2">
              <w:rPr>
                <w:rFonts w:ascii="Times New Roman" w:hAnsi="Times New Roman"/>
                <w:color w:val="000000"/>
                <w:sz w:val="20"/>
                <w:szCs w:val="20"/>
              </w:rPr>
              <w:t xml:space="preserve"> 3, PCL 5с, PCL 6, PDF </w:t>
            </w:r>
            <w:r w:rsidRPr="007F7DB2">
              <w:rPr>
                <w:rFonts w:ascii="Times New Roman" w:hAnsi="Times New Roman"/>
                <w:sz w:val="20"/>
                <w:szCs w:val="20"/>
              </w:rPr>
              <w:t>Размеры - 403*312*407 мм</w:t>
            </w:r>
            <w:r w:rsidRPr="007F7DB2">
              <w:rPr>
                <w:rFonts w:ascii="Times New Roman" w:hAnsi="Times New Roman"/>
                <w:color w:val="000000"/>
                <w:sz w:val="20"/>
                <w:szCs w:val="20"/>
              </w:rPr>
              <w:t>.</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lastRenderedPageBreak/>
              <w:t>8</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r w:rsidR="009102EF" w:rsidRPr="007F7DB2" w:rsidTr="00506140">
        <w:tc>
          <w:tcPr>
            <w:tcW w:w="1951" w:type="dxa"/>
          </w:tcPr>
          <w:p w:rsidR="009102EF" w:rsidRPr="007F7DB2" w:rsidRDefault="009102EF" w:rsidP="00506140">
            <w:pPr>
              <w:rPr>
                <w:rFonts w:ascii="Times New Roman" w:hAnsi="Times New Roman"/>
                <w:b/>
                <w:bCs/>
                <w:color w:val="000000"/>
                <w:sz w:val="24"/>
                <w:szCs w:val="24"/>
              </w:rPr>
            </w:pPr>
            <w:r w:rsidRPr="007F7DB2">
              <w:rPr>
                <w:rFonts w:ascii="Times New Roman" w:hAnsi="Times New Roman"/>
                <w:b/>
                <w:bCs/>
                <w:color w:val="000000"/>
                <w:sz w:val="24"/>
                <w:szCs w:val="24"/>
              </w:rPr>
              <w:t>Колонки для компьютера</w:t>
            </w:r>
          </w:p>
          <w:p w:rsidR="009102EF" w:rsidRPr="007F7DB2" w:rsidRDefault="009102EF" w:rsidP="00506140">
            <w:pPr>
              <w:rPr>
                <w:rFonts w:ascii="Times New Roman" w:hAnsi="Times New Roman"/>
                <w:sz w:val="24"/>
                <w:szCs w:val="24"/>
              </w:rPr>
            </w:pPr>
          </w:p>
        </w:tc>
        <w:tc>
          <w:tcPr>
            <w:tcW w:w="5528" w:type="dxa"/>
          </w:tcPr>
          <w:p w:rsidR="009102EF" w:rsidRPr="007F7DB2" w:rsidRDefault="009102EF" w:rsidP="00506140">
            <w:pPr>
              <w:jc w:val="both"/>
              <w:rPr>
                <w:rFonts w:ascii="Times New Roman" w:hAnsi="Times New Roman"/>
                <w:color w:val="000000"/>
                <w:sz w:val="20"/>
                <w:szCs w:val="20"/>
              </w:rPr>
            </w:pPr>
            <w:proofErr w:type="spellStart"/>
            <w:r w:rsidRPr="007F7DB2">
              <w:rPr>
                <w:rFonts w:ascii="Times New Roman" w:hAnsi="Times New Roman"/>
                <w:color w:val="000000"/>
                <w:sz w:val="20"/>
                <w:szCs w:val="20"/>
              </w:rPr>
              <w:t>Sven</w:t>
            </w:r>
            <w:proofErr w:type="spellEnd"/>
            <w:r w:rsidRPr="007F7DB2">
              <w:rPr>
                <w:rFonts w:ascii="Times New Roman" w:hAnsi="Times New Roman"/>
                <w:color w:val="000000"/>
                <w:sz w:val="20"/>
                <w:szCs w:val="20"/>
              </w:rPr>
              <w:t xml:space="preserve"> (либо аналог). Конфигурация -2.0. (две колонки). Мощность 10 Вт и менее. Цвет - чёрный.  Тип  - 2 колонки. Выходящая мощность - 5 Вт. Материал корпуса -пластик. Динамики -1*44 мм. Диапазон воспроизводимых частот -100-20000 Гц. Магнитное экранирование - есть. Питание от USB порта. Размеры  - 65*70*70 мм.</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t>5</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r w:rsidR="009102EF" w:rsidRPr="007F7DB2" w:rsidTr="00506140">
        <w:tc>
          <w:tcPr>
            <w:tcW w:w="1951" w:type="dxa"/>
          </w:tcPr>
          <w:p w:rsidR="009102EF" w:rsidRPr="007F7DB2" w:rsidRDefault="009102EF" w:rsidP="00506140">
            <w:pPr>
              <w:rPr>
                <w:rFonts w:ascii="Times New Roman" w:hAnsi="Times New Roman"/>
                <w:b/>
                <w:bCs/>
                <w:color w:val="000000"/>
                <w:sz w:val="24"/>
                <w:szCs w:val="24"/>
              </w:rPr>
            </w:pPr>
            <w:r w:rsidRPr="007F7DB2">
              <w:rPr>
                <w:rFonts w:ascii="Times New Roman" w:hAnsi="Times New Roman"/>
                <w:b/>
                <w:bCs/>
                <w:color w:val="000000"/>
                <w:sz w:val="24"/>
                <w:szCs w:val="24"/>
              </w:rPr>
              <w:t>Фотоаппарат</w:t>
            </w:r>
          </w:p>
          <w:p w:rsidR="009102EF" w:rsidRPr="007F7DB2" w:rsidRDefault="009102EF" w:rsidP="00506140">
            <w:pPr>
              <w:rPr>
                <w:rFonts w:ascii="Times New Roman" w:hAnsi="Times New Roman"/>
                <w:sz w:val="24"/>
                <w:szCs w:val="24"/>
              </w:rPr>
            </w:pPr>
          </w:p>
        </w:tc>
        <w:tc>
          <w:tcPr>
            <w:tcW w:w="5528" w:type="dxa"/>
          </w:tcPr>
          <w:p w:rsidR="009102EF" w:rsidRPr="007F7DB2" w:rsidRDefault="009102EF" w:rsidP="00506140">
            <w:pPr>
              <w:jc w:val="both"/>
              <w:rPr>
                <w:rFonts w:ascii="Times New Roman" w:hAnsi="Times New Roman"/>
                <w:color w:val="000000"/>
                <w:sz w:val="20"/>
                <w:szCs w:val="20"/>
              </w:rPr>
            </w:pPr>
            <w:r w:rsidRPr="007F7DB2">
              <w:rPr>
                <w:rFonts w:ascii="Times New Roman" w:hAnsi="Times New Roman"/>
                <w:color w:val="000000"/>
                <w:sz w:val="20"/>
                <w:szCs w:val="20"/>
              </w:rPr>
              <w:t xml:space="preserve">Камера </w:t>
            </w:r>
            <w:proofErr w:type="spellStart"/>
            <w:r w:rsidRPr="007F7DB2">
              <w:rPr>
                <w:rFonts w:ascii="Times New Roman" w:hAnsi="Times New Roman"/>
                <w:color w:val="000000"/>
                <w:sz w:val="20"/>
                <w:szCs w:val="20"/>
              </w:rPr>
              <w:t>Canon</w:t>
            </w:r>
            <w:proofErr w:type="spellEnd"/>
            <w:r w:rsidRPr="007F7DB2">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Digital</w:t>
            </w:r>
            <w:proofErr w:type="spellEnd"/>
            <w:r w:rsidRPr="007F7DB2">
              <w:rPr>
                <w:rFonts w:ascii="Times New Roman" w:hAnsi="Times New Roman"/>
                <w:color w:val="000000"/>
                <w:sz w:val="20"/>
                <w:szCs w:val="20"/>
              </w:rPr>
              <w:t xml:space="preserve"> IXUS 170 (либо аналог). Камера компактная. Фокусное расстояние-35мм эквивалент 25-300 мм. Оптический </w:t>
            </w:r>
            <w:proofErr w:type="spellStart"/>
            <w:r w:rsidRPr="007F7DB2">
              <w:rPr>
                <w:rFonts w:ascii="Times New Roman" w:hAnsi="Times New Roman"/>
                <w:color w:val="000000"/>
                <w:sz w:val="20"/>
                <w:szCs w:val="20"/>
              </w:rPr>
              <w:t>Zoom</w:t>
            </w:r>
            <w:proofErr w:type="spellEnd"/>
            <w:r w:rsidRPr="007F7DB2">
              <w:rPr>
                <w:rFonts w:ascii="Times New Roman" w:hAnsi="Times New Roman"/>
                <w:color w:val="000000"/>
                <w:sz w:val="20"/>
                <w:szCs w:val="20"/>
              </w:rPr>
              <w:t xml:space="preserve"> 12. Диафрагма А 3.6-F7. Число оптических элементов 9. Число групп оптических элементов-7.  Общее число пикселей-20,5 млн. Число эффективных пикселей - 20 млн. Размер 1/2,3". </w:t>
            </w:r>
            <w:proofErr w:type="spellStart"/>
            <w:r w:rsidRPr="007F7DB2">
              <w:rPr>
                <w:rFonts w:ascii="Times New Roman" w:hAnsi="Times New Roman"/>
                <w:color w:val="000000"/>
                <w:sz w:val="20"/>
                <w:szCs w:val="20"/>
              </w:rPr>
              <w:t>Кроп</w:t>
            </w:r>
            <w:proofErr w:type="spellEnd"/>
            <w:r w:rsidRPr="007F7DB2">
              <w:rPr>
                <w:rFonts w:ascii="Times New Roman" w:hAnsi="Times New Roman"/>
                <w:color w:val="000000"/>
                <w:sz w:val="20"/>
                <w:szCs w:val="20"/>
              </w:rPr>
              <w:t>-фактор 5.62. Максимальное разрешение-5152*3864. Тип Матрицы-CCD.</w:t>
            </w:r>
            <w:r>
              <w:rPr>
                <w:rFonts w:ascii="Times New Roman" w:hAnsi="Times New Roman"/>
                <w:color w:val="000000"/>
                <w:sz w:val="20"/>
                <w:szCs w:val="20"/>
              </w:rPr>
              <w:t xml:space="preserve"> </w:t>
            </w:r>
            <w:r w:rsidRPr="007F7DB2">
              <w:rPr>
                <w:rFonts w:ascii="Times New Roman" w:hAnsi="Times New Roman"/>
                <w:color w:val="000000"/>
                <w:sz w:val="20"/>
                <w:szCs w:val="20"/>
              </w:rPr>
              <w:t xml:space="preserve">Чувствительность- 100-1600 ISO, </w:t>
            </w:r>
            <w:proofErr w:type="spellStart"/>
            <w:r w:rsidRPr="007F7DB2">
              <w:rPr>
                <w:rFonts w:ascii="Times New Roman" w:hAnsi="Times New Roman"/>
                <w:color w:val="000000"/>
                <w:sz w:val="20"/>
                <w:szCs w:val="20"/>
              </w:rPr>
              <w:t>Auto</w:t>
            </w:r>
            <w:proofErr w:type="spellEnd"/>
            <w:r w:rsidRPr="007F7DB2">
              <w:rPr>
                <w:rFonts w:ascii="Times New Roman" w:hAnsi="Times New Roman"/>
                <w:color w:val="000000"/>
                <w:sz w:val="20"/>
                <w:szCs w:val="20"/>
              </w:rPr>
              <w:t xml:space="preserve"> ISO. Расширенные значения ISO 100. Баланс белого автоматический, ручная установка, из списка. Вспышка встроенная, до 4м, подавление эффекта красных </w:t>
            </w:r>
            <w:proofErr w:type="gramStart"/>
            <w:r w:rsidRPr="007F7DB2">
              <w:rPr>
                <w:rFonts w:ascii="Times New Roman" w:hAnsi="Times New Roman"/>
                <w:color w:val="000000"/>
                <w:sz w:val="20"/>
                <w:szCs w:val="20"/>
              </w:rPr>
              <w:t>глаз</w:t>
            </w:r>
            <w:r>
              <w:rPr>
                <w:rFonts w:ascii="Times New Roman" w:hAnsi="Times New Roman"/>
                <w:color w:val="000000"/>
                <w:sz w:val="20"/>
                <w:szCs w:val="20"/>
              </w:rPr>
              <w:t xml:space="preserve"> </w:t>
            </w:r>
            <w:r w:rsidRPr="007F7DB2">
              <w:rPr>
                <w:rFonts w:ascii="Times New Roman" w:hAnsi="Times New Roman"/>
                <w:color w:val="000000"/>
                <w:sz w:val="20"/>
                <w:szCs w:val="20"/>
              </w:rPr>
              <w:t>.Стабилизатор</w:t>
            </w:r>
            <w:proofErr w:type="gramEnd"/>
            <w:r w:rsidRPr="007F7DB2">
              <w:rPr>
                <w:rFonts w:ascii="Times New Roman" w:hAnsi="Times New Roman"/>
                <w:color w:val="000000"/>
                <w:sz w:val="20"/>
                <w:szCs w:val="20"/>
              </w:rPr>
              <w:t xml:space="preserve"> изображения (фотосъемка)- оптический, подвижный элемент в объективе. Макросъемка есть. Скорость съемки-0.8 </w:t>
            </w:r>
            <w:proofErr w:type="gramStart"/>
            <w:r w:rsidRPr="007F7DB2">
              <w:rPr>
                <w:rFonts w:ascii="Times New Roman" w:hAnsi="Times New Roman"/>
                <w:color w:val="000000"/>
                <w:sz w:val="20"/>
                <w:szCs w:val="20"/>
              </w:rPr>
              <w:t>кадр./</w:t>
            </w:r>
            <w:proofErr w:type="gramEnd"/>
            <w:r w:rsidRPr="007F7DB2">
              <w:rPr>
                <w:rFonts w:ascii="Times New Roman" w:hAnsi="Times New Roman"/>
                <w:color w:val="000000"/>
                <w:sz w:val="20"/>
                <w:szCs w:val="20"/>
              </w:rPr>
              <w:t>сек. Таймер есть. Время работы таймера 2, 10с. Формат кадра (фотосъемка)4:3.  Использование экрана в качестве видоискателя есть. ЖК-экран-2300000 точек, 2.70 дюйма.</w:t>
            </w:r>
            <w:r>
              <w:rPr>
                <w:rFonts w:ascii="Times New Roman" w:hAnsi="Times New Roman"/>
                <w:color w:val="000000"/>
                <w:sz w:val="20"/>
                <w:szCs w:val="20"/>
              </w:rPr>
              <w:t xml:space="preserve"> </w:t>
            </w:r>
            <w:proofErr w:type="spellStart"/>
            <w:r w:rsidRPr="007F7DB2">
              <w:rPr>
                <w:rFonts w:ascii="Times New Roman" w:hAnsi="Times New Roman"/>
                <w:color w:val="000000"/>
                <w:sz w:val="20"/>
                <w:szCs w:val="20"/>
              </w:rPr>
              <w:t>Экспокоррекция</w:t>
            </w:r>
            <w:proofErr w:type="spellEnd"/>
            <w:r w:rsidRPr="007F7DB2">
              <w:rPr>
                <w:rFonts w:ascii="Times New Roman" w:hAnsi="Times New Roman"/>
                <w:color w:val="000000"/>
                <w:sz w:val="20"/>
                <w:szCs w:val="20"/>
              </w:rPr>
              <w:t xml:space="preserve"> +-2 ЕV с шагом 1/3 ступени. Замер </w:t>
            </w:r>
            <w:proofErr w:type="spellStart"/>
            <w:r w:rsidRPr="007F7DB2">
              <w:rPr>
                <w:rFonts w:ascii="Times New Roman" w:hAnsi="Times New Roman"/>
                <w:color w:val="000000"/>
                <w:sz w:val="20"/>
                <w:szCs w:val="20"/>
              </w:rPr>
              <w:t>центровзвешенный</w:t>
            </w:r>
            <w:proofErr w:type="spellEnd"/>
            <w:r w:rsidRPr="007F7DB2">
              <w:rPr>
                <w:rFonts w:ascii="Times New Roman" w:hAnsi="Times New Roman"/>
                <w:color w:val="000000"/>
                <w:sz w:val="20"/>
                <w:szCs w:val="20"/>
              </w:rPr>
              <w:t>, общий (</w:t>
            </w:r>
            <w:proofErr w:type="spellStart"/>
            <w:r w:rsidRPr="007F7DB2">
              <w:rPr>
                <w:rFonts w:ascii="Times New Roman" w:hAnsi="Times New Roman"/>
                <w:color w:val="000000"/>
                <w:sz w:val="20"/>
                <w:szCs w:val="20"/>
              </w:rPr>
              <w:t>Evaluative</w:t>
            </w:r>
            <w:proofErr w:type="spellEnd"/>
            <w:r w:rsidRPr="007F7DB2">
              <w:rPr>
                <w:rFonts w:ascii="Times New Roman" w:hAnsi="Times New Roman"/>
                <w:color w:val="000000"/>
                <w:sz w:val="20"/>
                <w:szCs w:val="20"/>
              </w:rPr>
              <w:t>), точечный. Тип автофокуса контрастный. Подсветка автофокуса есть. Фокусировка по лицу есть.</w:t>
            </w:r>
            <w:r>
              <w:rPr>
                <w:rFonts w:ascii="Times New Roman" w:hAnsi="Times New Roman"/>
                <w:color w:val="000000"/>
                <w:sz w:val="20"/>
                <w:szCs w:val="20"/>
              </w:rPr>
              <w:t xml:space="preserve"> </w:t>
            </w:r>
            <w:r w:rsidRPr="007F7DB2">
              <w:rPr>
                <w:rFonts w:ascii="Times New Roman" w:hAnsi="Times New Roman"/>
                <w:color w:val="000000"/>
                <w:sz w:val="20"/>
                <w:szCs w:val="20"/>
              </w:rPr>
              <w:t xml:space="preserve">Минимальное расстояние съемки - 0.01 м. Тип карты памяти SD, SDHC, SDXC. Формат </w:t>
            </w:r>
            <w:proofErr w:type="spellStart"/>
            <w:r w:rsidRPr="007F7DB2">
              <w:rPr>
                <w:rFonts w:ascii="Times New Roman" w:hAnsi="Times New Roman"/>
                <w:color w:val="000000"/>
                <w:sz w:val="20"/>
                <w:szCs w:val="20"/>
              </w:rPr>
              <w:t>изоброжения</w:t>
            </w:r>
            <w:proofErr w:type="spellEnd"/>
            <w:r w:rsidRPr="007F7DB2">
              <w:rPr>
                <w:rFonts w:ascii="Times New Roman" w:hAnsi="Times New Roman"/>
                <w:color w:val="000000"/>
                <w:sz w:val="20"/>
                <w:szCs w:val="20"/>
              </w:rPr>
              <w:t xml:space="preserve"> JPEG. Интерфейсы USB 2.0, видео, аудио. Формат аккумулятора свой собственный. Количество аккумуляторов 1. Емкость аккумулятора -200 фотографий. Запись видео есть. Формат записи видео - MOV, MP 4. Максимальное разрешение роликов -1280*720. Максимальная частота кадров видеоролика - 30 кадров/с. Максимальная частота кадров при съемке HD-видео- 15 кадров/с при разрешении 1280*720. Размер видеофайла 4 Гб или 29 </w:t>
            </w:r>
            <w:proofErr w:type="spellStart"/>
            <w:r w:rsidRPr="007F7DB2">
              <w:rPr>
                <w:rFonts w:ascii="Times New Roman" w:hAnsi="Times New Roman"/>
                <w:color w:val="000000"/>
                <w:sz w:val="20"/>
                <w:szCs w:val="20"/>
              </w:rPr>
              <w:t>минут.Запись</w:t>
            </w:r>
            <w:proofErr w:type="spellEnd"/>
            <w:r w:rsidRPr="007F7DB2">
              <w:rPr>
                <w:rFonts w:ascii="Times New Roman" w:hAnsi="Times New Roman"/>
                <w:color w:val="000000"/>
                <w:sz w:val="20"/>
                <w:szCs w:val="20"/>
              </w:rPr>
              <w:t xml:space="preserve"> звука есть. Цифровой Zoom-4*. Дополнительные возможности- крепление для штатива, датчик ориентации. Размер 100*58*23мм. Вес-141 г, с элементами питания.</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t>2</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r w:rsidR="009102EF" w:rsidRPr="007F7DB2" w:rsidTr="00506140">
        <w:tc>
          <w:tcPr>
            <w:tcW w:w="1951" w:type="dxa"/>
          </w:tcPr>
          <w:p w:rsidR="009102EF" w:rsidRPr="007F7DB2" w:rsidRDefault="009102EF" w:rsidP="00506140">
            <w:pPr>
              <w:rPr>
                <w:rFonts w:ascii="Times New Roman" w:hAnsi="Times New Roman"/>
                <w:b/>
                <w:bCs/>
                <w:color w:val="000000"/>
                <w:sz w:val="24"/>
                <w:szCs w:val="24"/>
              </w:rPr>
            </w:pPr>
            <w:r w:rsidRPr="007F7DB2">
              <w:rPr>
                <w:rFonts w:ascii="Times New Roman" w:hAnsi="Times New Roman"/>
                <w:b/>
                <w:bCs/>
                <w:color w:val="000000"/>
                <w:sz w:val="24"/>
                <w:szCs w:val="24"/>
              </w:rPr>
              <w:t>Монитор</w:t>
            </w:r>
          </w:p>
          <w:p w:rsidR="009102EF" w:rsidRPr="007F7DB2" w:rsidRDefault="009102EF" w:rsidP="00506140">
            <w:pPr>
              <w:rPr>
                <w:rFonts w:ascii="Times New Roman" w:hAnsi="Times New Roman"/>
                <w:sz w:val="24"/>
                <w:szCs w:val="24"/>
              </w:rPr>
            </w:pPr>
          </w:p>
        </w:tc>
        <w:tc>
          <w:tcPr>
            <w:tcW w:w="5528" w:type="dxa"/>
          </w:tcPr>
          <w:p w:rsidR="009102EF" w:rsidRPr="007F7DB2" w:rsidRDefault="009102EF" w:rsidP="00506140">
            <w:pPr>
              <w:jc w:val="both"/>
              <w:rPr>
                <w:rFonts w:ascii="Times New Roman" w:hAnsi="Times New Roman"/>
                <w:color w:val="000000"/>
                <w:sz w:val="20"/>
                <w:szCs w:val="20"/>
              </w:rPr>
            </w:pPr>
            <w:proofErr w:type="spellStart"/>
            <w:r w:rsidRPr="007F7DB2">
              <w:rPr>
                <w:rFonts w:ascii="Times New Roman" w:hAnsi="Times New Roman"/>
                <w:color w:val="000000"/>
                <w:sz w:val="20"/>
                <w:szCs w:val="20"/>
              </w:rPr>
              <w:t>Acer</w:t>
            </w:r>
            <w:proofErr w:type="spellEnd"/>
            <w:r w:rsidRPr="007F7DB2">
              <w:rPr>
                <w:rFonts w:ascii="Times New Roman" w:hAnsi="Times New Roman"/>
                <w:color w:val="000000"/>
                <w:sz w:val="20"/>
                <w:szCs w:val="20"/>
              </w:rPr>
              <w:t xml:space="preserve"> V226HQLb (либо аналог). Диагональ 21-25". Диагональ экрана - 22". Подсветка матрицы -есть. Соотношение сторон- 16:9. Тип матрицы TN. Максимальное разрешение-1920*1080. Цвет чёрный. Поверхность дисплей- матовая. Статическая контрастность- 1 000:1. Динамическая контрастность-100 000 000:1. Яркость 250 </w:t>
            </w:r>
            <w:proofErr w:type="spellStart"/>
            <w:r w:rsidRPr="007F7DB2">
              <w:rPr>
                <w:rFonts w:ascii="Times New Roman" w:hAnsi="Times New Roman"/>
                <w:color w:val="000000"/>
                <w:sz w:val="20"/>
                <w:szCs w:val="20"/>
              </w:rPr>
              <w:t>cd</w:t>
            </w:r>
            <w:proofErr w:type="spellEnd"/>
            <w:r w:rsidRPr="007F7DB2">
              <w:rPr>
                <w:rFonts w:ascii="Times New Roman" w:hAnsi="Times New Roman"/>
                <w:color w:val="000000"/>
                <w:sz w:val="20"/>
                <w:szCs w:val="20"/>
              </w:rPr>
              <w:t xml:space="preserve">/m 2.Время отсека пикселя-5 </w:t>
            </w:r>
            <w:proofErr w:type="spellStart"/>
            <w:r w:rsidRPr="007F7DB2">
              <w:rPr>
                <w:rFonts w:ascii="Times New Roman" w:hAnsi="Times New Roman"/>
                <w:color w:val="000000"/>
                <w:sz w:val="20"/>
                <w:szCs w:val="20"/>
              </w:rPr>
              <w:t>ms</w:t>
            </w:r>
            <w:proofErr w:type="spellEnd"/>
            <w:r w:rsidRPr="007F7DB2">
              <w:rPr>
                <w:rFonts w:ascii="Times New Roman" w:hAnsi="Times New Roman"/>
                <w:color w:val="000000"/>
                <w:sz w:val="20"/>
                <w:szCs w:val="20"/>
              </w:rPr>
              <w:t>. Угол обзора по горизонтали -178 градусов. Уго</w:t>
            </w:r>
            <w:r>
              <w:rPr>
                <w:rFonts w:ascii="Times New Roman" w:hAnsi="Times New Roman"/>
                <w:color w:val="000000"/>
                <w:sz w:val="20"/>
                <w:szCs w:val="20"/>
              </w:rPr>
              <w:t>л</w:t>
            </w:r>
            <w:r w:rsidRPr="007F7DB2">
              <w:rPr>
                <w:rFonts w:ascii="Times New Roman" w:hAnsi="Times New Roman"/>
                <w:color w:val="000000"/>
                <w:sz w:val="20"/>
                <w:szCs w:val="20"/>
              </w:rPr>
              <w:t xml:space="preserve"> обзора по вертикали -178 градусов. Частота горизонтальной развертки -80 кГц. Частота вертикальной разв</w:t>
            </w:r>
            <w:r>
              <w:rPr>
                <w:rFonts w:ascii="Times New Roman" w:hAnsi="Times New Roman"/>
                <w:color w:val="000000"/>
                <w:sz w:val="20"/>
                <w:szCs w:val="20"/>
              </w:rPr>
              <w:t>е</w:t>
            </w:r>
            <w:r w:rsidRPr="007F7DB2">
              <w:rPr>
                <w:rFonts w:ascii="Times New Roman" w:hAnsi="Times New Roman"/>
                <w:color w:val="000000"/>
                <w:sz w:val="20"/>
                <w:szCs w:val="20"/>
              </w:rPr>
              <w:t>ртки -75 Гц. Регулировка наклона - да. Возможность крепления к стене- VESA 100*100. Входные и выходные разъемы и порты - VGA (D-</w:t>
            </w:r>
            <w:proofErr w:type="spellStart"/>
            <w:r w:rsidRPr="007F7DB2">
              <w:rPr>
                <w:rFonts w:ascii="Times New Roman" w:hAnsi="Times New Roman"/>
                <w:color w:val="000000"/>
                <w:sz w:val="20"/>
                <w:szCs w:val="20"/>
              </w:rPr>
              <w:t>Sub</w:t>
            </w:r>
            <w:proofErr w:type="spellEnd"/>
            <w:r w:rsidRPr="007F7DB2">
              <w:rPr>
                <w:rFonts w:ascii="Times New Roman" w:hAnsi="Times New Roman"/>
                <w:color w:val="000000"/>
                <w:sz w:val="20"/>
                <w:szCs w:val="20"/>
              </w:rPr>
              <w:t xml:space="preserve">). Разъемы-VGA. Потребляемая мощность-17 Вт. Потребляемая мощность - 0,45 Вт. Размеры-508*391*207 мм.  </w:t>
            </w:r>
            <w:proofErr w:type="gramStart"/>
            <w:r w:rsidRPr="007F7DB2">
              <w:rPr>
                <w:rFonts w:ascii="Times New Roman" w:hAnsi="Times New Roman"/>
                <w:color w:val="000000"/>
                <w:sz w:val="20"/>
                <w:szCs w:val="20"/>
              </w:rPr>
              <w:t>Вес ,</w:t>
            </w:r>
            <w:proofErr w:type="gramEnd"/>
            <w:r w:rsidRPr="007F7DB2">
              <w:rPr>
                <w:rFonts w:ascii="Times New Roman" w:hAnsi="Times New Roman"/>
                <w:color w:val="000000"/>
                <w:sz w:val="20"/>
                <w:szCs w:val="20"/>
              </w:rPr>
              <w:t xml:space="preserve"> кг. - 3,24. </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t>3</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r w:rsidR="009102EF" w:rsidRPr="007F7DB2" w:rsidTr="00506140">
        <w:tc>
          <w:tcPr>
            <w:tcW w:w="1951" w:type="dxa"/>
          </w:tcPr>
          <w:p w:rsidR="009102EF" w:rsidRPr="007F7DB2" w:rsidRDefault="009102EF" w:rsidP="00425E6E">
            <w:pPr>
              <w:rPr>
                <w:rFonts w:ascii="Times New Roman" w:hAnsi="Times New Roman"/>
                <w:sz w:val="24"/>
                <w:szCs w:val="24"/>
              </w:rPr>
            </w:pPr>
            <w:r w:rsidRPr="007F7DB2">
              <w:rPr>
                <w:rFonts w:ascii="Times New Roman" w:hAnsi="Times New Roman"/>
                <w:b/>
                <w:bCs/>
                <w:color w:val="000000"/>
                <w:sz w:val="24"/>
                <w:szCs w:val="24"/>
              </w:rPr>
              <w:t xml:space="preserve">Внешний </w:t>
            </w:r>
            <w:r w:rsidRPr="007F7DB2">
              <w:rPr>
                <w:rFonts w:ascii="Times New Roman" w:hAnsi="Times New Roman"/>
                <w:b/>
                <w:bCs/>
                <w:color w:val="000000"/>
                <w:sz w:val="24"/>
                <w:szCs w:val="24"/>
              </w:rPr>
              <w:lastRenderedPageBreak/>
              <w:t xml:space="preserve">жесткий диск </w:t>
            </w:r>
          </w:p>
        </w:tc>
        <w:tc>
          <w:tcPr>
            <w:tcW w:w="5528" w:type="dxa"/>
          </w:tcPr>
          <w:p w:rsidR="009102EF" w:rsidRPr="007F7DB2" w:rsidRDefault="009102EF" w:rsidP="00506140">
            <w:pPr>
              <w:jc w:val="both"/>
              <w:rPr>
                <w:rFonts w:ascii="Times New Roman" w:hAnsi="Times New Roman"/>
                <w:color w:val="000000"/>
                <w:sz w:val="20"/>
                <w:szCs w:val="20"/>
              </w:rPr>
            </w:pPr>
            <w:proofErr w:type="spellStart"/>
            <w:r w:rsidRPr="007F7DB2">
              <w:rPr>
                <w:rFonts w:ascii="Times New Roman" w:hAnsi="Times New Roman"/>
                <w:color w:val="000000"/>
                <w:sz w:val="20"/>
                <w:szCs w:val="20"/>
                <w:lang w:val="en-US"/>
              </w:rPr>
              <w:lastRenderedPageBreak/>
              <w:t>Westerm</w:t>
            </w:r>
            <w:proofErr w:type="spellEnd"/>
            <w:r w:rsidRPr="007F7DB2">
              <w:rPr>
                <w:rFonts w:ascii="Times New Roman" w:hAnsi="Times New Roman"/>
                <w:color w:val="000000"/>
                <w:sz w:val="20"/>
                <w:szCs w:val="20"/>
                <w:lang w:val="en-US"/>
              </w:rPr>
              <w:t xml:space="preserve"> Digital My Passport Ultra (WDBBRL5000ABL-EEUE) </w:t>
            </w:r>
            <w:r w:rsidRPr="007F7DB2">
              <w:rPr>
                <w:rFonts w:ascii="Times New Roman" w:hAnsi="Times New Roman"/>
                <w:color w:val="000000"/>
                <w:sz w:val="20"/>
                <w:szCs w:val="20"/>
                <w:lang w:val="en-US"/>
              </w:rPr>
              <w:lastRenderedPageBreak/>
              <w:t>(</w:t>
            </w:r>
            <w:r w:rsidRPr="007F7DB2">
              <w:rPr>
                <w:rFonts w:ascii="Times New Roman" w:hAnsi="Times New Roman"/>
                <w:color w:val="000000"/>
                <w:sz w:val="20"/>
                <w:szCs w:val="20"/>
              </w:rPr>
              <w:t>либо</w:t>
            </w:r>
            <w:r w:rsidRPr="007F7DB2">
              <w:rPr>
                <w:rFonts w:ascii="Times New Roman" w:hAnsi="Times New Roman"/>
                <w:color w:val="000000"/>
                <w:sz w:val="20"/>
                <w:szCs w:val="20"/>
                <w:lang w:val="en-US"/>
              </w:rPr>
              <w:t xml:space="preserve"> </w:t>
            </w:r>
            <w:r w:rsidRPr="007F7DB2">
              <w:rPr>
                <w:rFonts w:ascii="Times New Roman" w:hAnsi="Times New Roman"/>
                <w:color w:val="000000"/>
                <w:sz w:val="20"/>
                <w:szCs w:val="20"/>
              </w:rPr>
              <w:t>аналог</w:t>
            </w:r>
            <w:r w:rsidRPr="007F7DB2">
              <w:rPr>
                <w:rFonts w:ascii="Times New Roman" w:hAnsi="Times New Roman"/>
                <w:color w:val="000000"/>
                <w:sz w:val="20"/>
                <w:szCs w:val="20"/>
                <w:lang w:val="en-US"/>
              </w:rPr>
              <w:t xml:space="preserve">). </w:t>
            </w:r>
            <w:r w:rsidRPr="007F7DB2">
              <w:rPr>
                <w:rFonts w:ascii="Times New Roman" w:hAnsi="Times New Roman"/>
                <w:color w:val="000000"/>
                <w:sz w:val="20"/>
                <w:szCs w:val="20"/>
              </w:rPr>
              <w:t xml:space="preserve">Форм-фактор -2.5". Объем-320-640 Гб. Ёмкость -500 Гб. Интерфейс подключения - USB 3.0.Объем буферной памяти, Мб-8. Скорость вращения шпинделя, об/мин-5400. Время доступа- 16,5 </w:t>
            </w:r>
            <w:proofErr w:type="spellStart"/>
            <w:r w:rsidRPr="007F7DB2">
              <w:rPr>
                <w:rFonts w:ascii="Times New Roman" w:hAnsi="Times New Roman"/>
                <w:color w:val="000000"/>
                <w:sz w:val="20"/>
                <w:szCs w:val="20"/>
              </w:rPr>
              <w:t>мс</w:t>
            </w:r>
            <w:proofErr w:type="spellEnd"/>
            <w:r w:rsidRPr="007F7DB2">
              <w:rPr>
                <w:rFonts w:ascii="Times New Roman" w:hAnsi="Times New Roman"/>
                <w:color w:val="000000"/>
                <w:sz w:val="20"/>
                <w:szCs w:val="20"/>
              </w:rPr>
              <w:t xml:space="preserve">. Скорость чтения, </w:t>
            </w:r>
            <w:proofErr w:type="spellStart"/>
            <w:r w:rsidRPr="007F7DB2">
              <w:rPr>
                <w:rFonts w:ascii="Times New Roman" w:hAnsi="Times New Roman"/>
                <w:color w:val="000000"/>
                <w:sz w:val="20"/>
                <w:szCs w:val="20"/>
              </w:rPr>
              <w:t>мб</w:t>
            </w:r>
            <w:proofErr w:type="spellEnd"/>
            <w:r w:rsidRPr="007F7DB2">
              <w:rPr>
                <w:rFonts w:ascii="Times New Roman" w:hAnsi="Times New Roman"/>
                <w:color w:val="000000"/>
                <w:sz w:val="20"/>
                <w:szCs w:val="20"/>
              </w:rPr>
              <w:t>/с-114. Скорость записи, Мб/с-111. Пропускная способность интерфейса- USB 3/0: до 5Гб/с; USB 2/0: до 480 Мб/с. Стойкость к перегрузам-н/д. Уровень шума в различных режимах -н/д. Питание от USB. Энергопотребление-2,75 Вт. Подключение USB.</w:t>
            </w:r>
            <w:r>
              <w:rPr>
                <w:rFonts w:ascii="Times New Roman" w:hAnsi="Times New Roman"/>
                <w:color w:val="000000"/>
                <w:sz w:val="20"/>
                <w:szCs w:val="20"/>
              </w:rPr>
              <w:t xml:space="preserve"> </w:t>
            </w:r>
            <w:r w:rsidRPr="007F7DB2">
              <w:rPr>
                <w:rFonts w:ascii="Times New Roman" w:hAnsi="Times New Roman"/>
                <w:color w:val="000000"/>
                <w:sz w:val="20"/>
                <w:szCs w:val="20"/>
              </w:rPr>
              <w:t>Прочие особенности и свойства- индикатор активности, настольное исполнение, пластиковый корпус. Размеры - 110*12,8*81,6 мм. Вес, кг- 0,13.</w:t>
            </w:r>
          </w:p>
          <w:p w:rsidR="009102EF" w:rsidRPr="007F7DB2" w:rsidRDefault="009102EF" w:rsidP="00506140">
            <w:pPr>
              <w:jc w:val="both"/>
              <w:rPr>
                <w:rFonts w:ascii="Times New Roman" w:hAnsi="Times New Roman"/>
              </w:rPr>
            </w:pPr>
          </w:p>
        </w:tc>
        <w:tc>
          <w:tcPr>
            <w:tcW w:w="1134" w:type="dxa"/>
          </w:tcPr>
          <w:p w:rsidR="009102EF" w:rsidRPr="007F7DB2" w:rsidRDefault="009102EF" w:rsidP="00506140">
            <w:pPr>
              <w:jc w:val="center"/>
              <w:rPr>
                <w:rFonts w:ascii="Times New Roman" w:hAnsi="Times New Roman"/>
              </w:rPr>
            </w:pPr>
            <w:r w:rsidRPr="007F7DB2">
              <w:rPr>
                <w:rFonts w:ascii="Times New Roman" w:hAnsi="Times New Roman"/>
              </w:rPr>
              <w:lastRenderedPageBreak/>
              <w:t>1</w:t>
            </w:r>
          </w:p>
        </w:tc>
        <w:tc>
          <w:tcPr>
            <w:tcW w:w="1560" w:type="dxa"/>
          </w:tcPr>
          <w:p w:rsidR="009102EF" w:rsidRPr="007F7DB2" w:rsidRDefault="009102EF" w:rsidP="00506140">
            <w:pPr>
              <w:jc w:val="center"/>
              <w:rPr>
                <w:rFonts w:ascii="Times New Roman" w:hAnsi="Times New Roman"/>
              </w:rPr>
            </w:pPr>
            <w:r w:rsidRPr="007F7DB2">
              <w:rPr>
                <w:rFonts w:ascii="Times New Roman" w:hAnsi="Times New Roman"/>
              </w:rPr>
              <w:t>штук</w:t>
            </w:r>
          </w:p>
        </w:tc>
      </w:tr>
    </w:tbl>
    <w:p w:rsidR="009102EF" w:rsidRDefault="009102EF" w:rsidP="000377CB">
      <w:pPr>
        <w:ind w:firstLine="709"/>
        <w:jc w:val="both"/>
        <w:rPr>
          <w:rFonts w:ascii="Times New Roman" w:hAnsi="Times New Roman"/>
          <w:b/>
          <w:bCs/>
          <w:sz w:val="24"/>
          <w:szCs w:val="24"/>
          <w:lang w:bidi="hi-IN"/>
        </w:rPr>
      </w:pPr>
    </w:p>
    <w:p w:rsidR="000377CB" w:rsidRPr="000377CB" w:rsidRDefault="000377CB" w:rsidP="000377CB">
      <w:pPr>
        <w:snapToGrid w:val="0"/>
        <w:jc w:val="both"/>
        <w:rPr>
          <w:rFonts w:ascii="Times New Roman" w:hAnsi="Times New Roman"/>
          <w:sz w:val="24"/>
          <w:szCs w:val="24"/>
        </w:rPr>
      </w:pPr>
      <w:r w:rsidRPr="000377CB">
        <w:rPr>
          <w:rFonts w:ascii="Times New Roman" w:hAnsi="Times New Roman"/>
          <w:sz w:val="24"/>
          <w:szCs w:val="24"/>
        </w:rPr>
        <w:tab/>
      </w:r>
      <w:r w:rsidRPr="000377CB">
        <w:rPr>
          <w:rFonts w:ascii="Times New Roman" w:hAnsi="Times New Roman"/>
          <w:b/>
          <w:bCs/>
          <w:sz w:val="24"/>
          <w:szCs w:val="24"/>
        </w:rPr>
        <w:t>Место и условия поставки Товара:</w:t>
      </w:r>
      <w:r w:rsidRPr="000377CB">
        <w:rPr>
          <w:rFonts w:ascii="Times New Roman" w:hAnsi="Times New Roman"/>
          <w:b/>
          <w:bCs/>
          <w:i/>
          <w:sz w:val="24"/>
          <w:szCs w:val="24"/>
        </w:rPr>
        <w:t xml:space="preserve"> </w:t>
      </w:r>
      <w:r w:rsidR="00A34FF9">
        <w:rPr>
          <w:rFonts w:ascii="Times New Roman" w:hAnsi="Times New Roman"/>
          <w:sz w:val="24"/>
          <w:szCs w:val="24"/>
        </w:rPr>
        <w:t>Поставка осуществляется с полным комплектом документов, в упаковке, обеспечивающей сохранность поставляемого товара, имеющий необходимые и обязательные маркировки. Доставка осуществляется по месту нахождения Заказчика (Покупателя). Доставка осуществляется по заявкам Заказчика (Покупателя).</w:t>
      </w:r>
      <w:r w:rsidR="00570295">
        <w:rPr>
          <w:rFonts w:ascii="Times New Roman" w:hAnsi="Times New Roman"/>
          <w:sz w:val="24"/>
          <w:szCs w:val="24"/>
        </w:rPr>
        <w:t xml:space="preserve"> </w:t>
      </w:r>
    </w:p>
    <w:p w:rsidR="000377CB" w:rsidRPr="000377CB" w:rsidRDefault="000377CB" w:rsidP="000377CB">
      <w:pPr>
        <w:pStyle w:val="affff1"/>
        <w:widowControl w:val="0"/>
        <w:autoSpaceDE w:val="0"/>
        <w:snapToGrid w:val="0"/>
        <w:ind w:firstLine="284"/>
        <w:jc w:val="both"/>
      </w:pPr>
      <w:r w:rsidRPr="000377CB">
        <w:rPr>
          <w:b/>
          <w:bCs/>
        </w:rPr>
        <w:t xml:space="preserve">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w:t>
      </w:r>
    </w:p>
    <w:p w:rsidR="000377CB" w:rsidRPr="000377CB" w:rsidRDefault="000377CB" w:rsidP="000377CB">
      <w:pPr>
        <w:pStyle w:val="affff1"/>
        <w:snapToGrid w:val="0"/>
        <w:jc w:val="both"/>
      </w:pPr>
      <w:r w:rsidRPr="000377CB">
        <w:t xml:space="preserve">        Качество, технические характеристики, функциональные характеристики (потребительские свойства) </w:t>
      </w:r>
      <w:r w:rsidR="00A34FF9">
        <w:t>компьютеров/ периферийного оборудования</w:t>
      </w:r>
      <w:r w:rsidRPr="000377CB">
        <w:t xml:space="preserve"> и требования к их безопасности должны соответствовать требованиям межгосударственных стандартов ГОСТ, технических регламентов, действующих в Российской Федерации</w:t>
      </w:r>
      <w:r w:rsidR="00A34FF9">
        <w:t>.</w:t>
      </w:r>
    </w:p>
    <w:p w:rsidR="000377CB" w:rsidRPr="000377CB" w:rsidRDefault="000377CB" w:rsidP="00A34FF9">
      <w:pPr>
        <w:pStyle w:val="affff1"/>
        <w:snapToGrid w:val="0"/>
        <w:jc w:val="both"/>
        <w:rPr>
          <w:b/>
          <w:bCs/>
        </w:rPr>
      </w:pPr>
      <w:r w:rsidRPr="000377CB">
        <w:t xml:space="preserve">           </w:t>
      </w:r>
    </w:p>
    <w:p w:rsidR="000377CB" w:rsidRPr="000377CB" w:rsidRDefault="000377CB" w:rsidP="000377CB">
      <w:pPr>
        <w:pStyle w:val="affff1"/>
        <w:snapToGrid w:val="0"/>
        <w:ind w:firstLine="851"/>
        <w:jc w:val="both"/>
      </w:pPr>
      <w:r w:rsidRPr="000377CB">
        <w:rPr>
          <w:iCs/>
        </w:rPr>
        <w:t xml:space="preserve">  </w:t>
      </w:r>
    </w:p>
    <w:p w:rsidR="000377CB" w:rsidRPr="000377CB" w:rsidRDefault="000377CB" w:rsidP="000377CB">
      <w:pPr>
        <w:ind w:firstLine="851"/>
        <w:jc w:val="both"/>
        <w:rPr>
          <w:rFonts w:ascii="Times New Roman" w:hAnsi="Times New Roman"/>
          <w:b/>
          <w:sz w:val="24"/>
          <w:szCs w:val="24"/>
        </w:rPr>
      </w:pPr>
      <w:r w:rsidRPr="000377CB">
        <w:rPr>
          <w:rFonts w:ascii="Times New Roman" w:hAnsi="Times New Roman"/>
          <w:b/>
          <w:sz w:val="24"/>
          <w:szCs w:val="24"/>
        </w:rPr>
        <w:t>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w:t>
      </w:r>
    </w:p>
    <w:p w:rsidR="000377CB" w:rsidRPr="000377CB" w:rsidRDefault="000377CB" w:rsidP="000377CB">
      <w:pPr>
        <w:ind w:firstLine="851"/>
        <w:jc w:val="both"/>
        <w:rPr>
          <w:rFonts w:ascii="Times New Roman" w:hAnsi="Times New Roman"/>
          <w:b/>
          <w:sz w:val="24"/>
          <w:szCs w:val="24"/>
        </w:rPr>
      </w:pPr>
      <w:r w:rsidRPr="000377CB">
        <w:rPr>
          <w:rFonts w:ascii="Times New Roman" w:hAnsi="Times New Roman"/>
          <w:sz w:val="24"/>
          <w:szCs w:val="24"/>
        </w:rPr>
        <w:t xml:space="preserve">В стоимость услуг входят расходы на перевозку </w:t>
      </w:r>
      <w:r w:rsidR="00BA602E">
        <w:rPr>
          <w:rFonts w:ascii="Times New Roman" w:hAnsi="Times New Roman"/>
          <w:sz w:val="24"/>
          <w:szCs w:val="24"/>
        </w:rPr>
        <w:t>товара до места нахождения Покупателя (Заказчика)</w:t>
      </w:r>
      <w:r w:rsidR="00570295">
        <w:rPr>
          <w:rFonts w:ascii="Times New Roman" w:hAnsi="Times New Roman"/>
          <w:sz w:val="24"/>
          <w:szCs w:val="24"/>
        </w:rPr>
        <w:t xml:space="preserve"> (также погрузку/выгрузку)</w:t>
      </w:r>
      <w:r w:rsidRPr="000377CB">
        <w:rPr>
          <w:rFonts w:ascii="Times New Roman" w:hAnsi="Times New Roman"/>
          <w:sz w:val="24"/>
          <w:szCs w:val="24"/>
        </w:rPr>
        <w:t>, страхование, уплату таможенных пошлин, налогов, сборов и другие обязательные платежи, а также платежи.</w:t>
      </w: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sectPr w:rsidR="000D2247" w:rsidRPr="000D2247" w:rsidSect="00A34FF9">
      <w:footerReference w:type="default" r:id="rId12"/>
      <w:pgSz w:w="11906" w:h="16838"/>
      <w:pgMar w:top="1134" w:right="567" w:bottom="1134" w:left="567"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6C" w:rsidRDefault="0025216C" w:rsidP="00270EE7">
      <w:pPr>
        <w:spacing w:after="0" w:line="240" w:lineRule="auto"/>
      </w:pPr>
      <w:r>
        <w:separator/>
      </w:r>
    </w:p>
  </w:endnote>
  <w:endnote w:type="continuationSeparator" w:id="0">
    <w:p w:rsidR="0025216C" w:rsidRDefault="0025216C"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40" w:rsidRDefault="00506140">
    <w:pPr>
      <w:pStyle w:val="af7"/>
      <w:jc w:val="center"/>
    </w:pPr>
  </w:p>
  <w:p w:rsidR="00506140" w:rsidRPr="00C91F79" w:rsidRDefault="00506140" w:rsidP="00C91F7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40" w:rsidRDefault="00506140">
    <w:pPr>
      <w:pStyle w:val="af7"/>
      <w:jc w:val="center"/>
    </w:pPr>
  </w:p>
  <w:p w:rsidR="00506140" w:rsidRDefault="0050614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40" w:rsidRDefault="00506140">
    <w:pPr>
      <w:pStyle w:val="af7"/>
      <w:jc w:val="center"/>
    </w:pPr>
  </w:p>
  <w:p w:rsidR="00506140" w:rsidRPr="00C91F79" w:rsidRDefault="00506140"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6C" w:rsidRDefault="0025216C" w:rsidP="00270EE7">
      <w:pPr>
        <w:spacing w:after="0" w:line="240" w:lineRule="auto"/>
      </w:pPr>
      <w:r>
        <w:separator/>
      </w:r>
    </w:p>
  </w:footnote>
  <w:footnote w:type="continuationSeparator" w:id="0">
    <w:p w:rsidR="0025216C" w:rsidRDefault="0025216C"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8CC3368"/>
    <w:multiLevelType w:val="hybridMultilevel"/>
    <w:tmpl w:val="92DA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10" w15:restartNumberingAfterBreak="0">
    <w:nsid w:val="0A27299A"/>
    <w:multiLevelType w:val="hybridMultilevel"/>
    <w:tmpl w:val="F9B084CA"/>
    <w:lvl w:ilvl="0" w:tplc="456E1506">
      <w:start w:val="1"/>
      <w:numFmt w:val="decimal"/>
      <w:lvlText w:val="%1."/>
      <w:lvlJc w:val="left"/>
      <w:pPr>
        <w:ind w:left="785"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4"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8"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9"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2"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1"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1"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3"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4"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5"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8"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1"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2"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4"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6"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6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8"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79"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0"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1"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2"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5"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89"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0"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1"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2"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99"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4"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5"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7"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8"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0"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4"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5"/>
  </w:num>
  <w:num w:numId="2">
    <w:abstractNumId w:val="99"/>
  </w:num>
  <w:num w:numId="3">
    <w:abstractNumId w:val="33"/>
  </w:num>
  <w:num w:numId="4">
    <w:abstractNumId w:val="26"/>
  </w:num>
  <w:num w:numId="5">
    <w:abstractNumId w:val="95"/>
  </w:num>
  <w:num w:numId="6">
    <w:abstractNumId w:val="0"/>
  </w:num>
  <w:num w:numId="7">
    <w:abstractNumId w:val="83"/>
  </w:num>
  <w:num w:numId="8">
    <w:abstractNumId w:val="4"/>
  </w:num>
  <w:num w:numId="9">
    <w:abstractNumId w:val="54"/>
  </w:num>
  <w:num w:numId="10">
    <w:abstractNumId w:val="108"/>
  </w:num>
  <w:num w:numId="11">
    <w:abstractNumId w:val="94"/>
  </w:num>
  <w:num w:numId="12">
    <w:abstractNumId w:val="12"/>
  </w:num>
  <w:num w:numId="13">
    <w:abstractNumId w:val="104"/>
  </w:num>
  <w:num w:numId="14">
    <w:abstractNumId w:val="51"/>
  </w:num>
  <w:num w:numId="15">
    <w:abstractNumId w:val="39"/>
  </w:num>
  <w:num w:numId="16">
    <w:abstractNumId w:val="61"/>
  </w:num>
  <w:num w:numId="17">
    <w:abstractNumId w:val="22"/>
  </w:num>
  <w:num w:numId="18">
    <w:abstractNumId w:val="55"/>
  </w:num>
  <w:num w:numId="19">
    <w:abstractNumId w:val="35"/>
  </w:num>
  <w:num w:numId="20">
    <w:abstractNumId w:val="5"/>
  </w:num>
  <w:num w:numId="21">
    <w:abstractNumId w:val="103"/>
  </w:num>
  <w:num w:numId="22">
    <w:abstractNumId w:val="20"/>
  </w:num>
  <w:num w:numId="23">
    <w:abstractNumId w:val="50"/>
  </w:num>
  <w:num w:numId="24">
    <w:abstractNumId w:val="44"/>
  </w:num>
  <w:num w:numId="25">
    <w:abstractNumId w:val="100"/>
  </w:num>
  <w:num w:numId="26">
    <w:abstractNumId w:val="46"/>
  </w:num>
  <w:num w:numId="27">
    <w:abstractNumId w:val="9"/>
  </w:num>
  <w:num w:numId="28">
    <w:abstractNumId w:val="91"/>
  </w:num>
  <w:num w:numId="29">
    <w:abstractNumId w:val="63"/>
  </w:num>
  <w:num w:numId="30">
    <w:abstractNumId w:val="7"/>
  </w:num>
  <w:num w:numId="31">
    <w:abstractNumId w:val="17"/>
  </w:num>
  <w:num w:numId="32">
    <w:abstractNumId w:val="37"/>
  </w:num>
  <w:num w:numId="33">
    <w:abstractNumId w:val="87"/>
  </w:num>
  <w:num w:numId="34">
    <w:abstractNumId w:val="21"/>
  </w:num>
  <w:num w:numId="35">
    <w:abstractNumId w:val="29"/>
  </w:num>
  <w:num w:numId="36">
    <w:abstractNumId w:val="41"/>
  </w:num>
  <w:num w:numId="37">
    <w:abstractNumId w:val="53"/>
  </w:num>
  <w:num w:numId="38">
    <w:abstractNumId w:val="113"/>
  </w:num>
  <w:num w:numId="39">
    <w:abstractNumId w:val="98"/>
  </w:num>
  <w:num w:numId="40">
    <w:abstractNumId w:val="48"/>
  </w:num>
  <w:num w:numId="41">
    <w:abstractNumId w:val="107"/>
  </w:num>
  <w:num w:numId="42">
    <w:abstractNumId w:val="79"/>
  </w:num>
  <w:num w:numId="43">
    <w:abstractNumId w:val="36"/>
  </w:num>
  <w:num w:numId="44">
    <w:abstractNumId w:val="2"/>
  </w:num>
  <w:num w:numId="45">
    <w:abstractNumId w:val="59"/>
  </w:num>
  <w:num w:numId="46">
    <w:abstractNumId w:val="109"/>
  </w:num>
  <w:num w:numId="47">
    <w:abstractNumId w:val="93"/>
  </w:num>
  <w:num w:numId="48">
    <w:abstractNumId w:val="28"/>
  </w:num>
  <w:num w:numId="49">
    <w:abstractNumId w:val="68"/>
  </w:num>
  <w:num w:numId="50">
    <w:abstractNumId w:val="90"/>
  </w:num>
  <w:num w:numId="51">
    <w:abstractNumId w:val="40"/>
  </w:num>
  <w:num w:numId="52">
    <w:abstractNumId w:val="86"/>
  </w:num>
  <w:num w:numId="53">
    <w:abstractNumId w:val="24"/>
  </w:num>
  <w:num w:numId="54">
    <w:abstractNumId w:val="75"/>
  </w:num>
  <w:num w:numId="55">
    <w:abstractNumId w:val="58"/>
  </w:num>
  <w:num w:numId="56">
    <w:abstractNumId w:val="102"/>
  </w:num>
  <w:num w:numId="57">
    <w:abstractNumId w:val="49"/>
  </w:num>
  <w:num w:numId="58">
    <w:abstractNumId w:val="45"/>
  </w:num>
  <w:num w:numId="59">
    <w:abstractNumId w:val="47"/>
  </w:num>
  <w:num w:numId="60">
    <w:abstractNumId w:val="88"/>
  </w:num>
  <w:num w:numId="61">
    <w:abstractNumId w:val="43"/>
  </w:num>
  <w:num w:numId="62">
    <w:abstractNumId w:val="34"/>
  </w:num>
  <w:num w:numId="63">
    <w:abstractNumId w:val="96"/>
  </w:num>
  <w:num w:numId="64">
    <w:abstractNumId w:val="84"/>
  </w:num>
  <w:num w:numId="65">
    <w:abstractNumId w:val="112"/>
  </w:num>
  <w:num w:numId="66">
    <w:abstractNumId w:val="74"/>
  </w:num>
  <w:num w:numId="67">
    <w:abstractNumId w:val="105"/>
  </w:num>
  <w:num w:numId="68">
    <w:abstractNumId w:val="6"/>
  </w:num>
  <w:num w:numId="69">
    <w:abstractNumId w:val="52"/>
  </w:num>
  <w:num w:numId="70">
    <w:abstractNumId w:val="1"/>
  </w:num>
  <w:num w:numId="71">
    <w:abstractNumId w:val="97"/>
  </w:num>
  <w:num w:numId="72">
    <w:abstractNumId w:val="85"/>
  </w:num>
  <w:num w:numId="73">
    <w:abstractNumId w:val="23"/>
  </w:num>
  <w:num w:numId="74">
    <w:abstractNumId w:val="67"/>
  </w:num>
  <w:num w:numId="75">
    <w:abstractNumId w:val="14"/>
  </w:num>
  <w:num w:numId="76">
    <w:abstractNumId w:val="114"/>
  </w:num>
  <w:num w:numId="77">
    <w:abstractNumId w:val="16"/>
  </w:num>
  <w:num w:numId="78">
    <w:abstractNumId w:val="25"/>
  </w:num>
  <w:num w:numId="79">
    <w:abstractNumId w:val="111"/>
  </w:num>
  <w:num w:numId="80">
    <w:abstractNumId w:val="57"/>
  </w:num>
  <w:num w:numId="81">
    <w:abstractNumId w:val="73"/>
  </w:num>
  <w:num w:numId="82">
    <w:abstractNumId w:val="82"/>
  </w:num>
  <w:num w:numId="83">
    <w:abstractNumId w:val="76"/>
  </w:num>
  <w:num w:numId="84">
    <w:abstractNumId w:val="64"/>
  </w:num>
  <w:num w:numId="85">
    <w:abstractNumId w:val="27"/>
  </w:num>
  <w:num w:numId="86">
    <w:abstractNumId w:val="11"/>
  </w:num>
  <w:num w:numId="87">
    <w:abstractNumId w:val="18"/>
  </w:num>
  <w:num w:numId="88">
    <w:abstractNumId w:val="56"/>
  </w:num>
  <w:num w:numId="89">
    <w:abstractNumId w:val="66"/>
  </w:num>
  <w:num w:numId="90">
    <w:abstractNumId w:val="15"/>
  </w:num>
  <w:num w:numId="91">
    <w:abstractNumId w:val="32"/>
  </w:num>
  <w:num w:numId="92">
    <w:abstractNumId w:val="78"/>
  </w:num>
  <w:num w:numId="93">
    <w:abstractNumId w:val="38"/>
  </w:num>
  <w:num w:numId="94">
    <w:abstractNumId w:val="77"/>
  </w:num>
  <w:num w:numId="95">
    <w:abstractNumId w:val="89"/>
  </w:num>
  <w:num w:numId="96">
    <w:abstractNumId w:val="62"/>
  </w:num>
  <w:num w:numId="97">
    <w:abstractNumId w:val="3"/>
  </w:num>
  <w:num w:numId="98">
    <w:abstractNumId w:val="101"/>
  </w:num>
  <w:num w:numId="99">
    <w:abstractNumId w:val="31"/>
  </w:num>
  <w:num w:numId="100">
    <w:abstractNumId w:val="71"/>
  </w:num>
  <w:num w:numId="101">
    <w:abstractNumId w:val="92"/>
  </w:num>
  <w:num w:numId="102">
    <w:abstractNumId w:val="70"/>
  </w:num>
  <w:num w:numId="103">
    <w:abstractNumId w:val="19"/>
  </w:num>
  <w:num w:numId="104">
    <w:abstractNumId w:val="42"/>
  </w:num>
  <w:num w:numId="105">
    <w:abstractNumId w:val="110"/>
  </w:num>
  <w:num w:numId="106">
    <w:abstractNumId w:val="72"/>
  </w:num>
  <w:num w:numId="107">
    <w:abstractNumId w:val="60"/>
  </w:num>
  <w:num w:numId="108">
    <w:abstractNumId w:val="30"/>
  </w:num>
  <w:num w:numId="109">
    <w:abstractNumId w:val="80"/>
  </w:num>
  <w:num w:numId="110">
    <w:abstractNumId w:val="81"/>
  </w:num>
  <w:num w:numId="111">
    <w:abstractNumId w:val="13"/>
  </w:num>
  <w:num w:numId="112">
    <w:abstractNumId w:val="69"/>
  </w:num>
  <w:num w:numId="113">
    <w:abstractNumId w:val="106"/>
  </w:num>
  <w:num w:numId="114">
    <w:abstractNumId w:val="10"/>
  </w:num>
  <w:num w:numId="115">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2D03"/>
    <w:rsid w:val="00013374"/>
    <w:rsid w:val="0001392C"/>
    <w:rsid w:val="00014AE3"/>
    <w:rsid w:val="00014C7E"/>
    <w:rsid w:val="0001796F"/>
    <w:rsid w:val="00017B63"/>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377CB"/>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3BDE"/>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BE"/>
    <w:rsid w:val="000C2672"/>
    <w:rsid w:val="000C320D"/>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A60"/>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07D45"/>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1F1"/>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16C"/>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CDC"/>
    <w:rsid w:val="002A2D0F"/>
    <w:rsid w:val="002A310D"/>
    <w:rsid w:val="002A37DE"/>
    <w:rsid w:val="002A39EF"/>
    <w:rsid w:val="002A3E03"/>
    <w:rsid w:val="002A3F0C"/>
    <w:rsid w:val="002A4865"/>
    <w:rsid w:val="002A61A5"/>
    <w:rsid w:val="002A6A0F"/>
    <w:rsid w:val="002A76D4"/>
    <w:rsid w:val="002A7881"/>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17D"/>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75B"/>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681"/>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399B"/>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2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94C"/>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663D"/>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E6E"/>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C3D"/>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27"/>
    <w:rsid w:val="004C17CE"/>
    <w:rsid w:val="004C1FC8"/>
    <w:rsid w:val="004C2069"/>
    <w:rsid w:val="004C3372"/>
    <w:rsid w:val="004C3E0F"/>
    <w:rsid w:val="004C48E0"/>
    <w:rsid w:val="004C534B"/>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4F6F7F"/>
    <w:rsid w:val="00500076"/>
    <w:rsid w:val="00500AD5"/>
    <w:rsid w:val="00500AEF"/>
    <w:rsid w:val="005019BD"/>
    <w:rsid w:val="00502558"/>
    <w:rsid w:val="00502ADF"/>
    <w:rsid w:val="00502EEB"/>
    <w:rsid w:val="00503309"/>
    <w:rsid w:val="00503D57"/>
    <w:rsid w:val="00504F71"/>
    <w:rsid w:val="00505F70"/>
    <w:rsid w:val="0050614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295"/>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5503"/>
    <w:rsid w:val="00597257"/>
    <w:rsid w:val="005A12F1"/>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88"/>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EC6"/>
    <w:rsid w:val="0067779E"/>
    <w:rsid w:val="00677BBA"/>
    <w:rsid w:val="00680CF6"/>
    <w:rsid w:val="00681275"/>
    <w:rsid w:val="00681CFF"/>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EBC"/>
    <w:rsid w:val="00693F36"/>
    <w:rsid w:val="00694032"/>
    <w:rsid w:val="006957C5"/>
    <w:rsid w:val="0069762A"/>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4A1"/>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6F8E"/>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B3"/>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638"/>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2EF"/>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7AD"/>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0B2"/>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66F4"/>
    <w:rsid w:val="00987809"/>
    <w:rsid w:val="00987C10"/>
    <w:rsid w:val="00987CDB"/>
    <w:rsid w:val="00990B48"/>
    <w:rsid w:val="00992175"/>
    <w:rsid w:val="00992579"/>
    <w:rsid w:val="00992806"/>
    <w:rsid w:val="00993355"/>
    <w:rsid w:val="009939C8"/>
    <w:rsid w:val="00993AAE"/>
    <w:rsid w:val="00995D3A"/>
    <w:rsid w:val="0099655E"/>
    <w:rsid w:val="0099701D"/>
    <w:rsid w:val="00997F05"/>
    <w:rsid w:val="009A029F"/>
    <w:rsid w:val="009A1A5C"/>
    <w:rsid w:val="009A2B51"/>
    <w:rsid w:val="009A32C6"/>
    <w:rsid w:val="009A3C61"/>
    <w:rsid w:val="009A3D40"/>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0F1D"/>
    <w:rsid w:val="009F16E3"/>
    <w:rsid w:val="009F1903"/>
    <w:rsid w:val="009F1B36"/>
    <w:rsid w:val="009F604F"/>
    <w:rsid w:val="009F68B0"/>
    <w:rsid w:val="009F6F4D"/>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4FF9"/>
    <w:rsid w:val="00A352E9"/>
    <w:rsid w:val="00A35CCC"/>
    <w:rsid w:val="00A368B3"/>
    <w:rsid w:val="00A36DE4"/>
    <w:rsid w:val="00A378C0"/>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774F2"/>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1E6F"/>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0D6"/>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5EF9"/>
    <w:rsid w:val="00AF608D"/>
    <w:rsid w:val="00AF64F0"/>
    <w:rsid w:val="00AF65EC"/>
    <w:rsid w:val="00AF6933"/>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994"/>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2E"/>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D3A"/>
    <w:rsid w:val="00C02212"/>
    <w:rsid w:val="00C0271E"/>
    <w:rsid w:val="00C02A8D"/>
    <w:rsid w:val="00C02B64"/>
    <w:rsid w:val="00C03766"/>
    <w:rsid w:val="00C039F7"/>
    <w:rsid w:val="00C04B3D"/>
    <w:rsid w:val="00C055BF"/>
    <w:rsid w:val="00C05820"/>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941"/>
    <w:rsid w:val="00C20F4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8D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383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19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0DAF"/>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51C"/>
    <w:rsid w:val="00D52310"/>
    <w:rsid w:val="00D52C35"/>
    <w:rsid w:val="00D530D9"/>
    <w:rsid w:val="00D536F9"/>
    <w:rsid w:val="00D542ED"/>
    <w:rsid w:val="00D54FCD"/>
    <w:rsid w:val="00D5635A"/>
    <w:rsid w:val="00D56848"/>
    <w:rsid w:val="00D57D2F"/>
    <w:rsid w:val="00D60106"/>
    <w:rsid w:val="00D612DC"/>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F28"/>
    <w:rsid w:val="00DB45A3"/>
    <w:rsid w:val="00DB4D46"/>
    <w:rsid w:val="00DB5AC0"/>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4C7"/>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3E37"/>
    <w:rsid w:val="00F442DD"/>
    <w:rsid w:val="00F44318"/>
    <w:rsid w:val="00F44363"/>
    <w:rsid w:val="00F44872"/>
    <w:rsid w:val="00F451A1"/>
    <w:rsid w:val="00F45635"/>
    <w:rsid w:val="00F47DC3"/>
    <w:rsid w:val="00F50596"/>
    <w:rsid w:val="00F5129D"/>
    <w:rsid w:val="00F51E5F"/>
    <w:rsid w:val="00F51EBE"/>
    <w:rsid w:val="00F52352"/>
    <w:rsid w:val="00F52AFA"/>
    <w:rsid w:val="00F532DA"/>
    <w:rsid w:val="00F536A5"/>
    <w:rsid w:val="00F537A7"/>
    <w:rsid w:val="00F54069"/>
    <w:rsid w:val="00F54E46"/>
    <w:rsid w:val="00F55489"/>
    <w:rsid w:val="00F5584D"/>
    <w:rsid w:val="00F56C38"/>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B3B"/>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90DF6"/>
    <w:rsid w:val="00F92757"/>
    <w:rsid w:val="00F92A7A"/>
    <w:rsid w:val="00F92B77"/>
    <w:rsid w:val="00F93189"/>
    <w:rsid w:val="00F934CE"/>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3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7E270-5CF7-4EB6-8456-C0C354B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99"/>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aliases w:val="Обычный (веб) Знак Знак,Обычный (Web) Знак Знак Знак"/>
    <w:basedOn w:val="a6"/>
    <w:link w:val="aff4"/>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6">
    <w:name w:val="page number"/>
    <w:basedOn w:val="a7"/>
    <w:rsid w:val="000D2247"/>
  </w:style>
  <w:style w:type="paragraph" w:styleId="aff7">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8">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9">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a">
    <w:name w:val="Plain Text"/>
    <w:basedOn w:val="a6"/>
    <w:link w:val="affb"/>
    <w:rsid w:val="000D2247"/>
    <w:pPr>
      <w:spacing w:after="0" w:line="360" w:lineRule="auto"/>
      <w:ind w:firstLine="709"/>
      <w:jc w:val="both"/>
    </w:pPr>
    <w:rPr>
      <w:rFonts w:ascii="Times New Roman" w:eastAsia="Times New Roman" w:hAnsi="Times New Roman"/>
      <w:sz w:val="28"/>
      <w:szCs w:val="20"/>
    </w:rPr>
  </w:style>
  <w:style w:type="character" w:customStyle="1" w:styleId="affb">
    <w:name w:val="Текст Знак"/>
    <w:basedOn w:val="a7"/>
    <w:link w:val="affa"/>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c">
    <w:name w:val="annotation reference"/>
    <w:rsid w:val="000D2247"/>
    <w:rPr>
      <w:sz w:val="16"/>
      <w:szCs w:val="16"/>
    </w:rPr>
  </w:style>
  <w:style w:type="paragraph" w:styleId="affd">
    <w:name w:val="annotation text"/>
    <w:basedOn w:val="a6"/>
    <w:link w:val="affe"/>
    <w:rsid w:val="000D2247"/>
    <w:pPr>
      <w:spacing w:after="0" w:line="360" w:lineRule="auto"/>
      <w:jc w:val="both"/>
    </w:pPr>
    <w:rPr>
      <w:rFonts w:ascii="Times New Roman" w:eastAsia="Times New Roman" w:hAnsi="Times New Roman"/>
      <w:sz w:val="20"/>
      <w:szCs w:val="20"/>
      <w:lang w:val="en-US"/>
    </w:rPr>
  </w:style>
  <w:style w:type="character" w:customStyle="1" w:styleId="affe">
    <w:name w:val="Текст примечания Знак"/>
    <w:basedOn w:val="a7"/>
    <w:link w:val="affd"/>
    <w:rsid w:val="000D2247"/>
    <w:rPr>
      <w:rFonts w:eastAsia="Times New Roman"/>
      <w:sz w:val="20"/>
      <w:szCs w:val="20"/>
      <w:lang w:val="en-US"/>
    </w:rPr>
  </w:style>
  <w:style w:type="paragraph" w:styleId="afff">
    <w:name w:val="annotation subject"/>
    <w:basedOn w:val="affd"/>
    <w:next w:val="affd"/>
    <w:link w:val="afff0"/>
    <w:rsid w:val="000D2247"/>
    <w:rPr>
      <w:b/>
      <w:bCs/>
    </w:rPr>
  </w:style>
  <w:style w:type="character" w:customStyle="1" w:styleId="afff0">
    <w:name w:val="Тема примечания Знак"/>
    <w:basedOn w:val="affe"/>
    <w:link w:val="afff"/>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1">
    <w:name w:val="footnote text"/>
    <w:basedOn w:val="a6"/>
    <w:link w:val="afff2"/>
    <w:rsid w:val="000D2247"/>
    <w:pPr>
      <w:spacing w:after="0" w:line="360" w:lineRule="auto"/>
      <w:jc w:val="both"/>
    </w:pPr>
    <w:rPr>
      <w:rFonts w:ascii="Times New Roman" w:eastAsia="Times New Roman" w:hAnsi="Times New Roman"/>
      <w:sz w:val="20"/>
      <w:szCs w:val="20"/>
      <w:lang w:val="en-US"/>
    </w:rPr>
  </w:style>
  <w:style w:type="character" w:customStyle="1" w:styleId="afff2">
    <w:name w:val="Текст сноски Знак"/>
    <w:basedOn w:val="a7"/>
    <w:link w:val="afff1"/>
    <w:rsid w:val="000D2247"/>
    <w:rPr>
      <w:rFonts w:eastAsia="Times New Roman"/>
      <w:sz w:val="20"/>
      <w:szCs w:val="20"/>
      <w:lang w:val="en-US"/>
    </w:rPr>
  </w:style>
  <w:style w:type="character" w:styleId="afff3">
    <w:name w:val="footnote reference"/>
    <w:rsid w:val="000D2247"/>
    <w:rPr>
      <w:vertAlign w:val="superscript"/>
    </w:rPr>
  </w:style>
  <w:style w:type="paragraph" w:customStyle="1" w:styleId="afff4">
    <w:name w:val="Абзац основной"/>
    <w:basedOn w:val="a6"/>
    <w:link w:val="afff5"/>
    <w:rsid w:val="000D2247"/>
    <w:pPr>
      <w:spacing w:after="0" w:line="360" w:lineRule="auto"/>
      <w:ind w:firstLine="709"/>
      <w:jc w:val="both"/>
    </w:pPr>
    <w:rPr>
      <w:rFonts w:ascii="Arial" w:eastAsia="Times New Roman" w:hAnsi="Arial"/>
      <w:sz w:val="24"/>
      <w:szCs w:val="20"/>
      <w:lang w:eastAsia="ru-RU"/>
    </w:rPr>
  </w:style>
  <w:style w:type="paragraph" w:customStyle="1" w:styleId="afff6">
    <w:name w:val="Название таблицы"/>
    <w:next w:val="afff7"/>
    <w:rsid w:val="000D2247"/>
    <w:pPr>
      <w:keepNext/>
      <w:spacing w:before="240" w:after="0" w:line="360" w:lineRule="auto"/>
      <w:jc w:val="right"/>
    </w:pPr>
    <w:rPr>
      <w:rFonts w:eastAsia="Times New Roman"/>
      <w:szCs w:val="20"/>
      <w:lang w:eastAsia="ru-RU"/>
    </w:rPr>
  </w:style>
  <w:style w:type="paragraph" w:customStyle="1" w:styleId="afff7">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8">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5">
    <w:name w:val="Абзац основной Знак"/>
    <w:link w:val="afff4"/>
    <w:rsid w:val="000D2247"/>
    <w:rPr>
      <w:rFonts w:ascii="Arial" w:eastAsia="Times New Roman" w:hAnsi="Arial"/>
      <w:szCs w:val="20"/>
      <w:lang w:eastAsia="ru-RU"/>
    </w:rPr>
  </w:style>
  <w:style w:type="paragraph" w:styleId="afff9">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a">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b">
    <w:name w:val="endnote text"/>
    <w:basedOn w:val="a6"/>
    <w:link w:val="afffc"/>
    <w:rsid w:val="000D2247"/>
    <w:pPr>
      <w:spacing w:after="0" w:line="360" w:lineRule="auto"/>
      <w:jc w:val="both"/>
    </w:pPr>
    <w:rPr>
      <w:rFonts w:ascii="Times New Roman" w:eastAsia="Times New Roman" w:hAnsi="Times New Roman"/>
      <w:sz w:val="20"/>
      <w:szCs w:val="20"/>
      <w:lang w:val="en-US"/>
    </w:rPr>
  </w:style>
  <w:style w:type="character" w:customStyle="1" w:styleId="afffc">
    <w:name w:val="Текст концевой сноски Знак"/>
    <w:basedOn w:val="a7"/>
    <w:link w:val="afffb"/>
    <w:rsid w:val="000D2247"/>
    <w:rPr>
      <w:rFonts w:eastAsia="Times New Roman"/>
      <w:sz w:val="20"/>
      <w:szCs w:val="20"/>
      <w:lang w:val="en-US"/>
    </w:rPr>
  </w:style>
  <w:style w:type="character" w:styleId="afffd">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e">
    <w:name w:val="Revision"/>
    <w:hidden/>
    <w:uiPriority w:val="99"/>
    <w:semiHidden/>
    <w:rsid w:val="000D2247"/>
    <w:pPr>
      <w:spacing w:after="0" w:line="240" w:lineRule="auto"/>
    </w:pPr>
    <w:rPr>
      <w:rFonts w:eastAsia="Times New Roman"/>
      <w:lang w:val="en-US"/>
    </w:rPr>
  </w:style>
  <w:style w:type="paragraph" w:customStyle="1" w:styleId="affff">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0">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affff1">
    <w:name w:val="Содержимое таблицы"/>
    <w:basedOn w:val="a6"/>
    <w:rsid w:val="000377CB"/>
    <w:pPr>
      <w:suppressLineNumbers/>
      <w:suppressAutoHyphens/>
      <w:spacing w:after="0" w:line="240" w:lineRule="auto"/>
    </w:pPr>
    <w:rPr>
      <w:rFonts w:ascii="Times New Roman" w:eastAsia="Times New Roman" w:hAnsi="Times New Roman"/>
      <w:sz w:val="24"/>
      <w:szCs w:val="24"/>
      <w:lang w:eastAsia="zh-CN"/>
    </w:rPr>
  </w:style>
  <w:style w:type="paragraph" w:customStyle="1" w:styleId="1c">
    <w:name w:val="Без интервала1"/>
    <w:rsid w:val="00F75B3B"/>
    <w:pPr>
      <w:spacing w:after="0" w:line="240" w:lineRule="auto"/>
    </w:pPr>
    <w:rPr>
      <w:rFonts w:eastAsia="Times New Roman"/>
      <w:lang w:eastAsia="ru-RU"/>
    </w:rPr>
  </w:style>
  <w:style w:type="character" w:customStyle="1" w:styleId="aff4">
    <w:name w:val="Обычный (веб) Знак"/>
    <w:aliases w:val="Обычный (веб) Знак Знак Знак,Обычный (Web) Знак Знак Знак Знак"/>
    <w:link w:val="aff3"/>
    <w:uiPriority w:val="99"/>
    <w:rsid w:val="00F7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72500889">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53439204">
      <w:bodyDiv w:val="1"/>
      <w:marLeft w:val="0"/>
      <w:marRight w:val="0"/>
      <w:marTop w:val="0"/>
      <w:marBottom w:val="0"/>
      <w:divBdr>
        <w:top w:val="none" w:sz="0" w:space="0" w:color="auto"/>
        <w:left w:val="none" w:sz="0" w:space="0" w:color="auto"/>
        <w:bottom w:val="none" w:sz="0" w:space="0" w:color="auto"/>
        <w:right w:val="none" w:sz="0" w:space="0" w:color="auto"/>
      </w:divBdr>
    </w:div>
    <w:div w:id="283465846">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356492886">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603294713">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t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8145-CE2F-4E16-AD58-BEBC3D23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EDS</cp:lastModifiedBy>
  <cp:revision>3</cp:revision>
  <cp:lastPrinted>2015-07-08T08:32:00Z</cp:lastPrinted>
  <dcterms:created xsi:type="dcterms:W3CDTF">2017-12-08T14:40:00Z</dcterms:created>
  <dcterms:modified xsi:type="dcterms:W3CDTF">2017-12-08T14:47:00Z</dcterms:modified>
</cp:coreProperties>
</file>